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Comunicato Stampa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"Salotto Carena" al Castello di Adelaide 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Chiacchierata tra arte e ricordi, racconti e visioni.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Domenica 8 settembre alle ore 17:00, il suggestivo scenario del Castello di Adelaide a Susa ospiterà una nuova edizione del "Salotto Carena", un evento che unisce arte, memoria e convivialità. Questo format, nato un anno fa nelle sale della Casa Museo di Antonio Carena a Rivoli, continua a crescere e a coinvolgere il pubblico con appuntamenti unici.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"Salotto Carena", inaugurato lo scorso 18 febbraio, è un ciclo di incontri che vede protagonisti personaggi del mondo dell'arte e della cultura, intervistati da Nicolò Balocco, nipote di Carena e direttore della Casa Museo. Questi pomeriggi ricreano l'atmosfera di creatività e convivialità che caratterizzava le serate che Carena trascorreva con amici, tra musica jazz e dibattiti accesi, in un clima che ricorda la "Dolce Vita" felliniana.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occasione della mostra "Visioni di Paesaggio", inaugurata il 26 luglio presso i saloni del Castello di Adelaide e visitabile fino a metà ottobre, si è deciso di riproporre il format del "Salotto Carena" per una chiacchierata intima e stimolante sull'eredità dell'artista. Questo evento vedrà la partecipazione degli eredi di Carena e di alcuni ospiti che hanno condiviso esperienze personali o lavorative legate all'artista, sia durante la sua vita che successivamente.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L'incontro sarà moderato da Nicolò Balocco e Stefano Paschero, responsabile di gestione e direttore artistico del Castello di Adelaide. Tra gli ospiti, interverranno Anna Branciari (artista), Gennaro Giugliano (artista ed ex allievo di Carena), Marco Marzi (curatore della Pinacoteca Tabusso) e Barbara Aimar (giornalista). Al termine della chiacchierata, i partecipanti potranno godere di un momento conviviale, continuando a condividere idee e ricordi in un contesto informale e accogliente.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L'evento "Salotto Carena" al Castello di Adelaide è un'occasione imperdibile per tutti gli appassionati d'arte e per chi desidera scoprire più a fondo la figura di Antonio Carena attraverso le testimonianze di chi lo ha conosciuto e apprezzato. Vi aspettiamo numerosi per un pomeriggio all'insegna della cultura, del dialogo e dell’arte.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b w:val="1"/>
          <w:sz w:val="36"/>
          <w:szCs w:val="36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Data e Ora:</w:t>
      </w:r>
      <w:r w:rsidDel="00000000" w:rsidR="00000000" w:rsidRPr="00000000">
        <w:rPr>
          <w:sz w:val="24"/>
          <w:szCs w:val="24"/>
          <w:rtl w:val="0"/>
        </w:rPr>
        <w:t xml:space="preserve"> Domenica 8 settembre 2024, ore 17:00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Luogo:</w:t>
      </w:r>
      <w:r w:rsidDel="00000000" w:rsidR="00000000" w:rsidRPr="00000000">
        <w:rPr>
          <w:sz w:val="24"/>
          <w:szCs w:val="24"/>
          <w:rtl w:val="0"/>
        </w:rPr>
        <w:t xml:space="preserve"> Castello di Adelaide, Susa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Ingresso:</w:t>
      </w:r>
      <w:r w:rsidDel="00000000" w:rsidR="00000000" w:rsidRPr="00000000">
        <w:rPr>
          <w:sz w:val="24"/>
          <w:szCs w:val="24"/>
          <w:rtl w:val="0"/>
        </w:rPr>
        <w:t xml:space="preserve"> Libero fino a esaurimento posti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after="240" w:before="240" w:lineRule="auto"/>
      <w:jc w:val="center"/>
      <w:rPr/>
    </w:pPr>
    <w:r w:rsidDel="00000000" w:rsidR="00000000" w:rsidRPr="00000000">
      <w:rPr/>
      <w:drawing>
        <wp:anchor allowOverlap="1" behindDoc="0" distB="152400" distT="152400" distL="152400" distR="152400" hidden="0" layoutInCell="1" locked="0" relativeHeight="0" simplePos="0">
          <wp:simplePos x="0" y="0"/>
          <wp:positionH relativeFrom="margin">
            <wp:posOffset>1655925</wp:posOffset>
          </wp:positionH>
          <wp:positionV relativeFrom="page">
            <wp:posOffset>157163</wp:posOffset>
          </wp:positionV>
          <wp:extent cx="969778" cy="94533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9778" cy="9453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52400" distT="152400" distL="152400" distR="152400" hidden="0" layoutInCell="1" locked="0" relativeHeight="0" simplePos="0">
          <wp:simplePos x="0" y="0"/>
          <wp:positionH relativeFrom="column">
            <wp:posOffset>542925</wp:posOffset>
          </wp:positionH>
          <wp:positionV relativeFrom="paragraph">
            <wp:posOffset>-200024</wp:posOffset>
          </wp:positionV>
          <wp:extent cx="626110" cy="739775"/>
          <wp:effectExtent b="0" l="0" r="0" t="0"/>
          <wp:wrapNone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6110" cy="7397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2790825</wp:posOffset>
          </wp:positionH>
          <wp:positionV relativeFrom="paragraph">
            <wp:posOffset>-300037</wp:posOffset>
          </wp:positionV>
          <wp:extent cx="1450731" cy="942975"/>
          <wp:effectExtent b="0" l="0" r="0" t="0"/>
          <wp:wrapNone/>
          <wp:docPr id="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 b="13750" l="9426" r="8606" t="5000"/>
                  <a:stretch>
                    <a:fillRect/>
                  </a:stretch>
                </pic:blipFill>
                <pic:spPr>
                  <a:xfrm>
                    <a:off x="0" y="0"/>
                    <a:ext cx="1450731" cy="9429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4352925</wp:posOffset>
          </wp:positionH>
          <wp:positionV relativeFrom="paragraph">
            <wp:posOffset>-200024</wp:posOffset>
          </wp:positionV>
          <wp:extent cx="1135774" cy="742950"/>
          <wp:effectExtent b="0" l="0" r="0" t="0"/>
          <wp:wrapNone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5774" cy="7429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