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C1" w:rsidRPr="00F745C1" w:rsidRDefault="00F745C1" w:rsidP="00F745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</w:pPr>
      <w:r w:rsidRPr="00F745C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  <w:t>COMUNICATO STAMPA – ESTATE 2026</w:t>
      </w:r>
    </w:p>
    <w:p w:rsidR="00F745C1" w:rsidRPr="00F745C1" w:rsidRDefault="00F745C1" w:rsidP="00F74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745C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Alta Valle di </w:t>
      </w:r>
      <w:proofErr w:type="spellStart"/>
      <w:r w:rsidRPr="00F745C1">
        <w:rPr>
          <w:rFonts w:ascii="Times New Roman" w:eastAsia="Times New Roman" w:hAnsi="Times New Roman" w:cs="Times New Roman"/>
          <w:b/>
          <w:bCs/>
          <w:sz w:val="28"/>
          <w:szCs w:val="24"/>
        </w:rPr>
        <w:t>Susa</w:t>
      </w:r>
      <w:proofErr w:type="spellEnd"/>
      <w:r w:rsidRPr="00F745C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: </w:t>
      </w:r>
      <w:r w:rsidR="006F0F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come ogni anno, </w:t>
      </w:r>
      <w:r w:rsidRPr="00F745C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la lingua francese torna protagonista con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l’</w:t>
      </w:r>
      <w:r w:rsidRPr="00F745C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animazione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del</w:t>
      </w:r>
      <w:r w:rsidRPr="00F745C1">
        <w:rPr>
          <w:rFonts w:ascii="Times New Roman" w:eastAsia="Times New Roman" w:hAnsi="Times New Roman" w:cs="Times New Roman"/>
          <w:b/>
          <w:bCs/>
          <w:sz w:val="28"/>
          <w:szCs w:val="24"/>
        </w:rPr>
        <w:t>lo Sportello Linguistico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francese</w:t>
      </w:r>
      <w:r w:rsidRPr="00F745C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5715D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e le attività culturali </w:t>
      </w:r>
      <w:r w:rsidR="00790A43">
        <w:rPr>
          <w:rFonts w:ascii="Times New Roman" w:eastAsia="Times New Roman" w:hAnsi="Times New Roman" w:cs="Times New Roman"/>
          <w:b/>
          <w:bCs/>
          <w:sz w:val="28"/>
          <w:szCs w:val="24"/>
        </w:rPr>
        <w:t>realizzate dalla</w:t>
      </w:r>
      <w:r w:rsidRPr="00F745C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F745C1">
        <w:rPr>
          <w:rFonts w:ascii="Times New Roman" w:eastAsia="Times New Roman" w:hAnsi="Times New Roman" w:cs="Times New Roman"/>
          <w:b/>
          <w:bCs/>
          <w:sz w:val="28"/>
          <w:szCs w:val="24"/>
        </w:rPr>
        <w:t>Chambra</w:t>
      </w:r>
      <w:proofErr w:type="spellEnd"/>
      <w:r w:rsidRPr="00F745C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d’Oc</w:t>
      </w:r>
    </w:p>
    <w:p w:rsidR="00F745C1" w:rsidRPr="00F745C1" w:rsidRDefault="00F745C1" w:rsidP="00F74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SALBERTRAND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Anche per l’estate 2026, il cuore delle Alpi </w:t>
      </w:r>
      <w:proofErr w:type="spellStart"/>
      <w:r w:rsidRPr="00F745C1">
        <w:rPr>
          <w:rFonts w:ascii="Times New Roman" w:eastAsia="Times New Roman" w:hAnsi="Times New Roman" w:cs="Times New Roman"/>
          <w:sz w:val="24"/>
          <w:szCs w:val="24"/>
        </w:rPr>
        <w:t>Cozie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9A5">
        <w:rPr>
          <w:rFonts w:ascii="Times New Roman" w:eastAsia="Times New Roman" w:hAnsi="Times New Roman" w:cs="Times New Roman"/>
          <w:sz w:val="24"/>
          <w:szCs w:val="24"/>
        </w:rPr>
        <w:t xml:space="preserve">Valle di </w:t>
      </w:r>
      <w:proofErr w:type="spellStart"/>
      <w:r w:rsidR="00D849A5">
        <w:rPr>
          <w:rFonts w:ascii="Times New Roman" w:eastAsia="Times New Roman" w:hAnsi="Times New Roman" w:cs="Times New Roman"/>
          <w:sz w:val="24"/>
          <w:szCs w:val="24"/>
        </w:rPr>
        <w:t>Susa</w:t>
      </w:r>
      <w:proofErr w:type="spellEnd"/>
      <w:r w:rsidR="00D84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torna a parlare francese. Ripartono le attività dello 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Sportello Linguistico Francese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, un progetto consolidato che unisce consulenza specialistica, riscoperta delle tradizioni e animazione culturale, </w:t>
      </w:r>
      <w:r w:rsidR="00790A43" w:rsidRPr="00C61725">
        <w:rPr>
          <w:rFonts w:ascii="Times New Roman" w:eastAsia="Times New Roman" w:hAnsi="Times New Roman" w:cs="Times New Roman"/>
          <w:sz w:val="24"/>
          <w:szCs w:val="24"/>
        </w:rPr>
        <w:t>promosse dalla Città Metropolitano di Torino nell’ambito da</w:t>
      </w:r>
      <w:r w:rsidR="006F0FFF">
        <w:rPr>
          <w:rFonts w:ascii="Times New Roman" w:eastAsia="Times New Roman" w:hAnsi="Times New Roman" w:cs="Times New Roman"/>
          <w:sz w:val="24"/>
          <w:szCs w:val="24"/>
        </w:rPr>
        <w:t>lla Legge 482/99 “norme a tutel</w:t>
      </w:r>
      <w:r w:rsidR="00790A43" w:rsidRPr="00C61725">
        <w:rPr>
          <w:rFonts w:ascii="Times New Roman" w:eastAsia="Times New Roman" w:hAnsi="Times New Roman" w:cs="Times New Roman"/>
          <w:sz w:val="24"/>
          <w:szCs w:val="24"/>
        </w:rPr>
        <w:t>a delle minoranze linguistiche”,</w:t>
      </w:r>
      <w:r w:rsidR="006F0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A43" w:rsidRPr="00C61725">
        <w:rPr>
          <w:rFonts w:ascii="Times New Roman" w:eastAsia="Times New Roman" w:hAnsi="Times New Roman" w:cs="Times New Roman"/>
          <w:sz w:val="24"/>
          <w:szCs w:val="24"/>
        </w:rPr>
        <w:t xml:space="preserve"> realizzate 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dall’Associazione </w:t>
      </w:r>
      <w:proofErr w:type="spellStart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Chambra</w:t>
      </w:r>
      <w:proofErr w:type="spellEnd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d’Oc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in sinergia con l’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Ente Parchi Alpi </w:t>
      </w:r>
      <w:proofErr w:type="spellStart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Cozie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e l’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Ecomuseo </w:t>
      </w:r>
      <w:proofErr w:type="spellStart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Colombano</w:t>
      </w:r>
      <w:proofErr w:type="spellEnd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Romean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Sotto la guida di </w:t>
      </w:r>
      <w:proofErr w:type="spellStart"/>
      <w:r w:rsidRPr="00C61725">
        <w:rPr>
          <w:rFonts w:ascii="Times New Roman" w:eastAsia="Times New Roman" w:hAnsi="Times New Roman" w:cs="Times New Roman"/>
          <w:sz w:val="24"/>
          <w:szCs w:val="24"/>
        </w:rPr>
        <w:t>Agnès</w:t>
      </w:r>
      <w:proofErr w:type="spellEnd"/>
      <w:r w:rsidRPr="00C6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725">
        <w:rPr>
          <w:rFonts w:ascii="Times New Roman" w:eastAsia="Times New Roman" w:hAnsi="Times New Roman" w:cs="Times New Roman"/>
          <w:sz w:val="24"/>
          <w:szCs w:val="24"/>
        </w:rPr>
        <w:t>Dijaux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, il servizio offrirà un ricco calendario di appuntamenti gratuiti tra </w:t>
      </w:r>
      <w:proofErr w:type="spellStart"/>
      <w:r w:rsidRPr="00F745C1">
        <w:rPr>
          <w:rFonts w:ascii="Times New Roman" w:eastAsia="Times New Roman" w:hAnsi="Times New Roman" w:cs="Times New Roman"/>
          <w:sz w:val="24"/>
          <w:szCs w:val="24"/>
        </w:rPr>
        <w:t>Salbertrand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745C1">
        <w:rPr>
          <w:rFonts w:ascii="Times New Roman" w:eastAsia="Times New Roman" w:hAnsi="Times New Roman" w:cs="Times New Roman"/>
          <w:sz w:val="24"/>
          <w:szCs w:val="24"/>
        </w:rPr>
        <w:t>Oulx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>, con l'obiettivo di valorizzare il patrimonio linguistico francofono</w:t>
      </w:r>
      <w:r w:rsidR="00790A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5C1" w:rsidRPr="00F745C1" w:rsidRDefault="00F745C1" w:rsidP="00F74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 Sportello de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ll'Hotel </w:t>
      </w:r>
      <w:proofErr w:type="spellStart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Dieu</w:t>
      </w:r>
      <w:proofErr w:type="spellEnd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l'Ecomuseo in lingua</w:t>
      </w:r>
      <w:r w:rsidR="004666C0" w:rsidRPr="00466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66C0">
        <w:rPr>
          <w:rFonts w:ascii="Times New Roman" w:eastAsia="Times New Roman" w:hAnsi="Times New Roman" w:cs="Times New Roman"/>
          <w:b/>
          <w:bCs/>
          <w:sz w:val="24"/>
          <w:szCs w:val="24"/>
        </w:rPr>
        <w:t>a SALBERTRAND:</w:t>
      </w:r>
    </w:p>
    <w:p w:rsidR="00F745C1" w:rsidRPr="00F745C1" w:rsidRDefault="00F745C1" w:rsidP="00F74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Dal 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15 luglio al 19 agosto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, ogni mercoledì, l'antico 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Hotel </w:t>
      </w:r>
      <w:proofErr w:type="spellStart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Dieu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(Via Roma 88) riapre le </w:t>
      </w:r>
      <w:r w:rsidR="00790A43">
        <w:rPr>
          <w:rFonts w:ascii="Times New Roman" w:eastAsia="Times New Roman" w:hAnsi="Times New Roman" w:cs="Times New Roman"/>
          <w:sz w:val="24"/>
          <w:szCs w:val="24"/>
        </w:rPr>
        <w:t xml:space="preserve">sue 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>porte</w:t>
      </w:r>
      <w:r w:rsidR="00790A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5C1" w:rsidRPr="00F745C1" w:rsidRDefault="00F745C1" w:rsidP="00F74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Dalle ore 9 alle 15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Sportello aperto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tutti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per informazioni, visite guidate alla struttura medievale, traduzioni e conversazione in francese.</w:t>
      </w:r>
    </w:p>
    <w:p w:rsidR="00F745C1" w:rsidRPr="00F745C1" w:rsidRDefault="00F745C1" w:rsidP="00F74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Dalle ore 15 alle 17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Attività sul territorio:</w:t>
      </w:r>
    </w:p>
    <w:p w:rsidR="00F745C1" w:rsidRPr="00F745C1" w:rsidRDefault="00F745C1" w:rsidP="00F745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725">
        <w:rPr>
          <w:rFonts w:ascii="Times New Roman" w:eastAsia="Times New Roman" w:hAnsi="Times New Roman" w:cs="Times New Roman"/>
          <w:sz w:val="24"/>
          <w:szCs w:val="24"/>
        </w:rPr>
        <w:t>15, 29 luglio e 12 agosto: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725">
        <w:rPr>
          <w:rFonts w:ascii="Times New Roman" w:eastAsia="Times New Roman" w:hAnsi="Times New Roman" w:cs="Times New Roman"/>
          <w:sz w:val="24"/>
          <w:szCs w:val="24"/>
        </w:rPr>
        <w:t>"Passeggiata sulla stradina degli orti"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. Una visita guidata in lingua francese ai siti dell'Ecomuseo </w:t>
      </w:r>
      <w:proofErr w:type="spellStart"/>
      <w:r w:rsidRPr="00F745C1">
        <w:rPr>
          <w:rFonts w:ascii="Times New Roman" w:eastAsia="Times New Roman" w:hAnsi="Times New Roman" w:cs="Times New Roman"/>
          <w:sz w:val="24"/>
          <w:szCs w:val="24"/>
        </w:rPr>
        <w:t>Colombano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5C1">
        <w:rPr>
          <w:rFonts w:ascii="Times New Roman" w:eastAsia="Times New Roman" w:hAnsi="Times New Roman" w:cs="Times New Roman"/>
          <w:sz w:val="24"/>
          <w:szCs w:val="24"/>
        </w:rPr>
        <w:t>Romean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scelta </w:t>
      </w:r>
      <w:r w:rsidR="00AE2997">
        <w:rPr>
          <w:rFonts w:ascii="Times New Roman" w:eastAsia="Times New Roman" w:hAnsi="Times New Roman" w:cs="Times New Roman"/>
          <w:sz w:val="24"/>
          <w:szCs w:val="24"/>
        </w:rPr>
        <w:t>Mulino, Scuola di un tempo o Forno banale,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Cappella dell’</w:t>
      </w:r>
      <w:proofErr w:type="spellStart"/>
      <w:r w:rsidRPr="00F745C1">
        <w:rPr>
          <w:rFonts w:ascii="Times New Roman" w:eastAsia="Times New Roman" w:hAnsi="Times New Roman" w:cs="Times New Roman"/>
          <w:sz w:val="24"/>
          <w:szCs w:val="24"/>
        </w:rPr>
        <w:t>Oulme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745C1" w:rsidRPr="00F745C1" w:rsidRDefault="00F745C1" w:rsidP="00F745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725">
        <w:rPr>
          <w:rFonts w:ascii="Times New Roman" w:eastAsia="Times New Roman" w:hAnsi="Times New Roman" w:cs="Times New Roman"/>
          <w:sz w:val="24"/>
          <w:szCs w:val="24"/>
        </w:rPr>
        <w:t>22 luglio, 5 e 19 agosto: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72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C61725">
        <w:rPr>
          <w:rFonts w:ascii="Times New Roman" w:eastAsia="Times New Roman" w:hAnsi="Times New Roman" w:cs="Times New Roman"/>
          <w:sz w:val="24"/>
          <w:szCs w:val="24"/>
        </w:rPr>
        <w:t>Jeu</w:t>
      </w:r>
      <w:proofErr w:type="spellEnd"/>
      <w:r w:rsidRPr="00C61725">
        <w:rPr>
          <w:rFonts w:ascii="Times New Roman" w:eastAsia="Times New Roman" w:hAnsi="Times New Roman" w:cs="Times New Roman"/>
          <w:sz w:val="24"/>
          <w:szCs w:val="24"/>
        </w:rPr>
        <w:t xml:space="preserve"> de Piste"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. Una divertente caccia al tesoro in francese dedicata alle famiglie, con enigmi da risolvere esplorando i diversi siti </w:t>
      </w:r>
      <w:proofErr w:type="spellStart"/>
      <w:r w:rsidRPr="00F745C1">
        <w:rPr>
          <w:rFonts w:ascii="Times New Roman" w:eastAsia="Times New Roman" w:hAnsi="Times New Roman" w:cs="Times New Roman"/>
          <w:sz w:val="24"/>
          <w:szCs w:val="24"/>
        </w:rPr>
        <w:t>ecomuseali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5C1" w:rsidRPr="00F745C1" w:rsidRDefault="004666C0" w:rsidP="00F74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6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SALBERTRAND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790A43">
        <w:rPr>
          <w:rFonts w:ascii="Times New Roman" w:eastAsia="Times New Roman" w:hAnsi="Times New Roman" w:cs="Times New Roman"/>
          <w:b/>
          <w:bCs/>
          <w:sz w:val="24"/>
          <w:szCs w:val="24"/>
        </w:rPr>
        <w:t>Occitano e Francese "i</w:t>
      </w:r>
      <w:r w:rsidR="00F745C1"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n musica"</w:t>
      </w:r>
    </w:p>
    <w:p w:rsidR="00F745C1" w:rsidRPr="00F745C1" w:rsidRDefault="00F745C1" w:rsidP="00F74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5C1">
        <w:rPr>
          <w:rFonts w:ascii="Times New Roman" w:eastAsia="Times New Roman" w:hAnsi="Times New Roman" w:cs="Times New Roman"/>
          <w:sz w:val="24"/>
          <w:szCs w:val="24"/>
        </w:rPr>
        <w:t>Due grandi eventi celebreranno l'incontro tra lingue sorelle attr</w:t>
      </w:r>
      <w:r w:rsidR="006F0FFF">
        <w:rPr>
          <w:rFonts w:ascii="Times New Roman" w:eastAsia="Times New Roman" w:hAnsi="Times New Roman" w:cs="Times New Roman"/>
          <w:sz w:val="24"/>
          <w:szCs w:val="24"/>
        </w:rPr>
        <w:t xml:space="preserve">averso la musica tradizionale con il gruppo </w:t>
      </w:r>
      <w:proofErr w:type="spellStart"/>
      <w:r w:rsidR="006F0FFF">
        <w:rPr>
          <w:rFonts w:ascii="Times New Roman" w:eastAsia="Times New Roman" w:hAnsi="Times New Roman" w:cs="Times New Roman"/>
          <w:sz w:val="24"/>
          <w:szCs w:val="24"/>
        </w:rPr>
        <w:t>Parenaperde</w:t>
      </w:r>
      <w:proofErr w:type="spellEnd"/>
      <w:r w:rsidR="00C61725">
        <w:rPr>
          <w:rFonts w:ascii="Times New Roman" w:eastAsia="Times New Roman" w:hAnsi="Times New Roman" w:cs="Times New Roman"/>
          <w:sz w:val="24"/>
          <w:szCs w:val="24"/>
        </w:rPr>
        <w:t>, con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commento culturale in francese.</w:t>
      </w:r>
    </w:p>
    <w:p w:rsidR="00F745C1" w:rsidRPr="00F745C1" w:rsidRDefault="00271B8F" w:rsidP="00F745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FFF">
        <w:rPr>
          <w:rFonts w:ascii="Times New Roman" w:eastAsia="Times New Roman" w:hAnsi="Times New Roman" w:cs="Times New Roman"/>
          <w:b/>
          <w:bCs/>
          <w:sz w:val="24"/>
          <w:szCs w:val="24"/>
        </w:rPr>
        <w:t>Giovedì 23</w:t>
      </w:r>
      <w:r w:rsidR="00F745C1" w:rsidRPr="006F0F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luglio</w:t>
      </w:r>
      <w:r w:rsid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(ore 16</w:t>
      </w:r>
      <w:r w:rsidR="00F745C1"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– "Natura in musica, en </w:t>
      </w:r>
      <w:proofErr w:type="spellStart"/>
      <w:r w:rsidR="00F745C1"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haut</w:t>
      </w:r>
      <w:proofErr w:type="spellEnd"/>
      <w:r w:rsidR="00F745C1"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":</w:t>
      </w:r>
      <w:r w:rsidR="00F745C1" w:rsidRPr="00F745C1">
        <w:rPr>
          <w:rFonts w:ascii="Times New Roman" w:eastAsia="Times New Roman" w:hAnsi="Times New Roman" w:cs="Times New Roman"/>
          <w:sz w:val="24"/>
          <w:szCs w:val="24"/>
        </w:rPr>
        <w:t xml:space="preserve"> Appuntamento alla Chiesa Parrocchiale per una passeggiata </w:t>
      </w:r>
      <w:r w:rsidR="00FA4EA6">
        <w:rPr>
          <w:rFonts w:ascii="Times New Roman" w:eastAsia="Times New Roman" w:hAnsi="Times New Roman" w:cs="Times New Roman"/>
          <w:sz w:val="24"/>
          <w:szCs w:val="24"/>
        </w:rPr>
        <w:t>sul senti</w:t>
      </w:r>
      <w:r w:rsidR="006F0FFF">
        <w:rPr>
          <w:rFonts w:ascii="Times New Roman" w:eastAsia="Times New Roman" w:hAnsi="Times New Roman" w:cs="Times New Roman"/>
          <w:sz w:val="24"/>
          <w:szCs w:val="24"/>
        </w:rPr>
        <w:t>ero</w:t>
      </w:r>
      <w:r w:rsidR="00F745C1" w:rsidRPr="00F745C1">
        <w:rPr>
          <w:rFonts w:ascii="Times New Roman" w:eastAsia="Times New Roman" w:hAnsi="Times New Roman" w:cs="Times New Roman"/>
          <w:sz w:val="24"/>
          <w:szCs w:val="24"/>
        </w:rPr>
        <w:t xml:space="preserve"> di San Bernardo</w:t>
      </w:r>
      <w:r w:rsidR="00FA4EA6">
        <w:rPr>
          <w:rFonts w:ascii="Times New Roman" w:eastAsia="Times New Roman" w:hAnsi="Times New Roman" w:cs="Times New Roman"/>
          <w:sz w:val="24"/>
          <w:szCs w:val="24"/>
        </w:rPr>
        <w:t xml:space="preserve">, con il gruppo musicale </w:t>
      </w:r>
      <w:proofErr w:type="spellStart"/>
      <w:r w:rsidR="00FA4EA6">
        <w:rPr>
          <w:rFonts w:ascii="Times New Roman" w:eastAsia="Times New Roman" w:hAnsi="Times New Roman" w:cs="Times New Roman"/>
          <w:sz w:val="24"/>
          <w:szCs w:val="24"/>
        </w:rPr>
        <w:t>Parenaperde</w:t>
      </w:r>
      <w:proofErr w:type="spellEnd"/>
      <w:r w:rsidR="00F745C1" w:rsidRPr="00F745C1">
        <w:rPr>
          <w:rFonts w:ascii="Times New Roman" w:eastAsia="Times New Roman" w:hAnsi="Times New Roman" w:cs="Times New Roman"/>
          <w:sz w:val="24"/>
          <w:szCs w:val="24"/>
        </w:rPr>
        <w:t xml:space="preserve">. Al termine, possibilità di </w:t>
      </w:r>
      <w:proofErr w:type="spellStart"/>
      <w:r w:rsidR="00F745C1" w:rsidRPr="00F745C1">
        <w:rPr>
          <w:rFonts w:ascii="Times New Roman" w:eastAsia="Times New Roman" w:hAnsi="Times New Roman" w:cs="Times New Roman"/>
          <w:sz w:val="24"/>
          <w:szCs w:val="24"/>
        </w:rPr>
        <w:t>apericena</w:t>
      </w:r>
      <w:proofErr w:type="spellEnd"/>
      <w:r w:rsidR="00F745C1" w:rsidRPr="00F745C1">
        <w:rPr>
          <w:rFonts w:ascii="Times New Roman" w:eastAsia="Times New Roman" w:hAnsi="Times New Roman" w:cs="Times New Roman"/>
          <w:sz w:val="24"/>
          <w:szCs w:val="24"/>
        </w:rPr>
        <w:t xml:space="preserve"> convenzionato (15€) presso la locanda </w:t>
      </w:r>
      <w:r w:rsidR="00F745C1"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Le due Bandiere</w:t>
      </w:r>
      <w:r w:rsidR="00F745C1" w:rsidRPr="00F745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5C1" w:rsidRPr="00F745C1" w:rsidRDefault="00F745C1" w:rsidP="00F745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Giovedì 20 agosto (ore 16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– "Paese in musica, en </w:t>
      </w:r>
      <w:proofErr w:type="spellStart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bas</w:t>
      </w:r>
      <w:proofErr w:type="spellEnd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":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C8C">
        <w:rPr>
          <w:rFonts w:ascii="Times New Roman" w:eastAsia="Times New Roman" w:hAnsi="Times New Roman" w:cs="Times New Roman"/>
          <w:sz w:val="24"/>
          <w:szCs w:val="24"/>
        </w:rPr>
        <w:t xml:space="preserve">Appuntamento al ponte di </w:t>
      </w:r>
      <w:proofErr w:type="spellStart"/>
      <w:r w:rsidR="00341C8C">
        <w:rPr>
          <w:rFonts w:ascii="Times New Roman" w:eastAsia="Times New Roman" w:hAnsi="Times New Roman" w:cs="Times New Roman"/>
          <w:sz w:val="24"/>
          <w:szCs w:val="24"/>
        </w:rPr>
        <w:t>Chenebie</w:t>
      </w:r>
      <w:r w:rsidR="00341C8C" w:rsidRPr="00341C8C"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 w:rsidR="00341C8C" w:rsidRPr="00341C8C">
        <w:rPr>
          <w:rFonts w:ascii="Times New Roman" w:eastAsia="Times New Roman" w:hAnsi="Times New Roman" w:cs="Times New Roman"/>
          <w:sz w:val="24"/>
          <w:szCs w:val="24"/>
        </w:rPr>
        <w:t xml:space="preserve"> per una passeggiata nel Parco, diretti al lago della ghiaccia. Un'occasione per scoprire i siti </w:t>
      </w:r>
      <w:proofErr w:type="spellStart"/>
      <w:r w:rsidR="00341C8C" w:rsidRPr="00341C8C">
        <w:rPr>
          <w:rFonts w:ascii="Times New Roman" w:eastAsia="Times New Roman" w:hAnsi="Times New Roman" w:cs="Times New Roman"/>
          <w:sz w:val="24"/>
          <w:szCs w:val="24"/>
        </w:rPr>
        <w:t>ecomuseali</w:t>
      </w:r>
      <w:proofErr w:type="spellEnd"/>
      <w:r w:rsidR="00341C8C" w:rsidRPr="00341C8C">
        <w:rPr>
          <w:rFonts w:ascii="Times New Roman" w:eastAsia="Times New Roman" w:hAnsi="Times New Roman" w:cs="Times New Roman"/>
          <w:sz w:val="24"/>
          <w:szCs w:val="24"/>
        </w:rPr>
        <w:t xml:space="preserve"> insieme all'accompagnamento musicale dei </w:t>
      </w:r>
      <w:proofErr w:type="spellStart"/>
      <w:r w:rsidR="00341C8C" w:rsidRPr="00341C8C">
        <w:rPr>
          <w:rFonts w:ascii="Times New Roman" w:eastAsia="Times New Roman" w:hAnsi="Times New Roman" w:cs="Times New Roman"/>
          <w:sz w:val="24"/>
          <w:szCs w:val="24"/>
        </w:rPr>
        <w:t>Parenaperde</w:t>
      </w:r>
      <w:proofErr w:type="spellEnd"/>
      <w:r w:rsidR="00341C8C" w:rsidRPr="00341C8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Al termine, possibilità di </w:t>
      </w:r>
      <w:proofErr w:type="spellStart"/>
      <w:r w:rsidRPr="00F745C1">
        <w:rPr>
          <w:rFonts w:ascii="Times New Roman" w:eastAsia="Times New Roman" w:hAnsi="Times New Roman" w:cs="Times New Roman"/>
          <w:sz w:val="24"/>
          <w:szCs w:val="24"/>
        </w:rPr>
        <w:t>apericena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convenzionato (15€) alla 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Bottega dell’Emporio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5C1" w:rsidRPr="00F745C1" w:rsidRDefault="00F745C1" w:rsidP="00F745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6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OULX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Il fascino del 1900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Soubras</w:t>
      </w:r>
      <w:proofErr w:type="spellEnd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745C1" w:rsidRPr="00F745C1" w:rsidRDefault="00F745C1" w:rsidP="006F0F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Martedì 21 luglio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appuntamento sp</w:t>
      </w:r>
      <w:r w:rsidR="00D849A5">
        <w:rPr>
          <w:rFonts w:ascii="Times New Roman" w:eastAsia="Times New Roman" w:hAnsi="Times New Roman" w:cs="Times New Roman"/>
          <w:sz w:val="24"/>
          <w:szCs w:val="24"/>
        </w:rPr>
        <w:t>eciale per un tuffo nel passato</w:t>
      </w:r>
      <w:r w:rsidR="00D849A5" w:rsidRPr="00D84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9A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F0FFF">
        <w:rPr>
          <w:rFonts w:ascii="Times New Roman" w:eastAsia="Times New Roman" w:hAnsi="Times New Roman" w:cs="Times New Roman"/>
          <w:sz w:val="24"/>
          <w:szCs w:val="24"/>
        </w:rPr>
        <w:t xml:space="preserve">Visita alla borgata </w:t>
      </w:r>
      <w:proofErr w:type="spellStart"/>
      <w:r w:rsidR="006F0FFF">
        <w:rPr>
          <w:rFonts w:ascii="Times New Roman" w:eastAsia="Times New Roman" w:hAnsi="Times New Roman" w:cs="Times New Roman"/>
          <w:sz w:val="24"/>
          <w:szCs w:val="24"/>
        </w:rPr>
        <w:t>Soubras</w:t>
      </w:r>
      <w:proofErr w:type="spellEnd"/>
      <w:r w:rsidR="006F0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9A5" w:rsidRPr="00F745C1">
        <w:rPr>
          <w:rFonts w:ascii="Times New Roman" w:eastAsia="Times New Roman" w:hAnsi="Times New Roman" w:cs="Times New Roman"/>
          <w:sz w:val="24"/>
          <w:szCs w:val="24"/>
        </w:rPr>
        <w:t xml:space="preserve"> come se fosse il 1900</w:t>
      </w:r>
      <w:r w:rsidR="00D849A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849A5" w:rsidRPr="00F745C1">
        <w:rPr>
          <w:rFonts w:ascii="Times New Roman" w:eastAsia="Times New Roman" w:hAnsi="Times New Roman" w:cs="Times New Roman"/>
          <w:sz w:val="24"/>
          <w:szCs w:val="24"/>
        </w:rPr>
        <w:t xml:space="preserve">…  in lingua francese </w:t>
      </w:r>
    </w:p>
    <w:p w:rsidR="00F745C1" w:rsidRPr="00F745C1" w:rsidRDefault="00F745C1" w:rsidP="00F745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Ore 17: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Ritrovo al bivio per </w:t>
      </w:r>
      <w:proofErr w:type="spellStart"/>
      <w:r w:rsidRPr="00F745C1">
        <w:rPr>
          <w:rFonts w:ascii="Times New Roman" w:eastAsia="Times New Roman" w:hAnsi="Times New Roman" w:cs="Times New Roman"/>
          <w:sz w:val="24"/>
          <w:szCs w:val="24"/>
        </w:rPr>
        <w:t>Soubras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(dopo </w:t>
      </w:r>
      <w:proofErr w:type="spellStart"/>
      <w:r w:rsidRPr="00F745C1">
        <w:rPr>
          <w:rFonts w:ascii="Times New Roman" w:eastAsia="Times New Roman" w:hAnsi="Times New Roman" w:cs="Times New Roman"/>
          <w:sz w:val="24"/>
          <w:szCs w:val="24"/>
        </w:rPr>
        <w:t>Pierremenaud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) per una passeggiata culturale in lingua francese, seguita dalla suggestiva visita teatralizzata 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"I Racconti del </w:t>
      </w:r>
      <w:proofErr w:type="spellStart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Soubras</w:t>
      </w:r>
      <w:proofErr w:type="spellEnd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>, dove la storia locale prende vita.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La serata si concluderà </w:t>
      </w:r>
      <w:r w:rsidR="00D849A5">
        <w:rPr>
          <w:rFonts w:ascii="Times New Roman" w:eastAsia="Times New Roman" w:hAnsi="Times New Roman" w:cs="Times New Roman"/>
          <w:sz w:val="24"/>
          <w:szCs w:val="24"/>
        </w:rPr>
        <w:t xml:space="preserve">per chi vuole, 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con un </w:t>
      </w:r>
      <w:proofErr w:type="spellStart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apericena</w:t>
      </w:r>
      <w:proofErr w:type="spellEnd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condiviso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(ogni partecipante </w:t>
      </w:r>
      <w:r w:rsidR="006F0FFF">
        <w:rPr>
          <w:rFonts w:ascii="Times New Roman" w:eastAsia="Times New Roman" w:hAnsi="Times New Roman" w:cs="Times New Roman"/>
          <w:sz w:val="24"/>
          <w:szCs w:val="24"/>
        </w:rPr>
        <w:t>è invitato a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portare una pietanza) e un suggestivo 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rientro al </w:t>
      </w:r>
      <w:proofErr w:type="spellStart"/>
      <w:r w:rsidR="004666C0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hiar</w:t>
      </w:r>
      <w:proofErr w:type="spellEnd"/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luna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con lumi e lanterne (necessari scarponcini e punto luce).</w:t>
      </w:r>
    </w:p>
    <w:p w:rsidR="00F745C1" w:rsidRPr="00F745C1" w:rsidRDefault="00AC116A" w:rsidP="00F74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6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745C1" w:rsidRPr="00F745C1" w:rsidRDefault="00F745C1" w:rsidP="00F74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Informazioni e Contatti</w:t>
      </w:r>
    </w:p>
    <w:p w:rsidR="00F745C1" w:rsidRPr="00F745C1" w:rsidRDefault="00F745C1" w:rsidP="00F74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Tutte le attività e i servizi di accompagnamento sono </w:t>
      </w: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completamente gratuiti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5C1" w:rsidRPr="00F745C1" w:rsidRDefault="00F745C1" w:rsidP="00F745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Referente: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5C1">
        <w:rPr>
          <w:rFonts w:ascii="Times New Roman" w:eastAsia="Times New Roman" w:hAnsi="Times New Roman" w:cs="Times New Roman"/>
          <w:sz w:val="24"/>
          <w:szCs w:val="24"/>
        </w:rPr>
        <w:t>Agnès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5C1">
        <w:rPr>
          <w:rFonts w:ascii="Times New Roman" w:eastAsia="Times New Roman" w:hAnsi="Times New Roman" w:cs="Times New Roman"/>
          <w:sz w:val="24"/>
          <w:szCs w:val="24"/>
        </w:rPr>
        <w:t>Dijaux</w:t>
      </w:r>
      <w:proofErr w:type="spellEnd"/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(sportello linguistico francese)</w:t>
      </w:r>
    </w:p>
    <w:p w:rsidR="00F745C1" w:rsidRPr="00F745C1" w:rsidRDefault="00F745C1" w:rsidP="00F745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Telefono: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328.4730692</w:t>
      </w:r>
    </w:p>
    <w:p w:rsidR="00F745C1" w:rsidRPr="00F745C1" w:rsidRDefault="00F745C1" w:rsidP="00F745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5C1">
        <w:rPr>
          <w:rFonts w:ascii="Times New Roman" w:eastAsia="Times New Roman" w:hAnsi="Times New Roman" w:cs="Times New Roman"/>
          <w:b/>
          <w:bCs/>
          <w:sz w:val="24"/>
          <w:szCs w:val="24"/>
        </w:rPr>
        <w:t>Web:</w:t>
      </w:r>
      <w:r w:rsidRPr="00F745C1">
        <w:rPr>
          <w:rFonts w:ascii="Times New Roman" w:eastAsia="Times New Roman" w:hAnsi="Times New Roman" w:cs="Times New Roman"/>
          <w:sz w:val="24"/>
          <w:szCs w:val="24"/>
        </w:rPr>
        <w:t xml:space="preserve"> www.chambradoc.it / www.parcialpicozie.it</w:t>
      </w:r>
    </w:p>
    <w:p w:rsidR="00F745C1" w:rsidRPr="00F745C1" w:rsidRDefault="00AC116A" w:rsidP="00F74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6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745C1" w:rsidRPr="00F745C1" w:rsidRDefault="00F745C1" w:rsidP="00F74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5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Attività realizzata nell'ambito del programma di tutela delle minoranze linguistiche storiche (Legge 482/99), coordinata dalla Regione Piemonte, promossa dalla Città Metropolitana di Torino e realizzata dalla </w:t>
      </w:r>
      <w:proofErr w:type="spellStart"/>
      <w:r w:rsidRPr="00F745C1">
        <w:rPr>
          <w:rFonts w:ascii="Times New Roman" w:eastAsia="Times New Roman" w:hAnsi="Times New Roman" w:cs="Times New Roman"/>
          <w:i/>
          <w:iCs/>
          <w:sz w:val="24"/>
          <w:szCs w:val="24"/>
        </w:rPr>
        <w:t>Chambra</w:t>
      </w:r>
      <w:proofErr w:type="spellEnd"/>
      <w:r w:rsidRPr="00F745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d’</w:t>
      </w:r>
      <w:proofErr w:type="spellStart"/>
      <w:r w:rsidRPr="00F745C1">
        <w:rPr>
          <w:rFonts w:ascii="Times New Roman" w:eastAsia="Times New Roman" w:hAnsi="Times New Roman" w:cs="Times New Roman"/>
          <w:i/>
          <w:iCs/>
          <w:sz w:val="24"/>
          <w:szCs w:val="24"/>
        </w:rPr>
        <w:t>Óc</w:t>
      </w:r>
      <w:proofErr w:type="spellEnd"/>
      <w:r w:rsidRPr="00F745C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6560E9" w:rsidRPr="00F745C1" w:rsidRDefault="00D849A5">
      <w:pPr>
        <w:rPr>
          <w:sz w:val="24"/>
          <w:szCs w:val="24"/>
        </w:rPr>
      </w:pPr>
      <w:r w:rsidRPr="00D849A5">
        <w:rPr>
          <w:noProof/>
          <w:sz w:val="24"/>
          <w:szCs w:val="24"/>
        </w:rPr>
        <w:drawing>
          <wp:inline distT="0" distB="0" distL="0" distR="0">
            <wp:extent cx="5467350" cy="2851150"/>
            <wp:effectExtent l="19050" t="0" r="0" b="0"/>
            <wp:docPr id="3" name="Immagine 1" descr="C:\Users\agnes\Downloads\20260419_144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es\Downloads\20260419_144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0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85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60E9" w:rsidRPr="00F745C1" w:rsidSect="00C72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48E"/>
    <w:multiLevelType w:val="multilevel"/>
    <w:tmpl w:val="E76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D2883"/>
    <w:multiLevelType w:val="multilevel"/>
    <w:tmpl w:val="BEB2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52C75"/>
    <w:multiLevelType w:val="multilevel"/>
    <w:tmpl w:val="2BE2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10315"/>
    <w:multiLevelType w:val="multilevel"/>
    <w:tmpl w:val="C522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745C1"/>
    <w:rsid w:val="00271B8F"/>
    <w:rsid w:val="00341C8C"/>
    <w:rsid w:val="004666C0"/>
    <w:rsid w:val="004B44C8"/>
    <w:rsid w:val="005715D6"/>
    <w:rsid w:val="006560E9"/>
    <w:rsid w:val="006F0FFF"/>
    <w:rsid w:val="00790A43"/>
    <w:rsid w:val="00AC116A"/>
    <w:rsid w:val="00AE2997"/>
    <w:rsid w:val="00BE0FE2"/>
    <w:rsid w:val="00C61725"/>
    <w:rsid w:val="00C728FB"/>
    <w:rsid w:val="00D849A5"/>
    <w:rsid w:val="00DA1D4E"/>
    <w:rsid w:val="00F745C1"/>
    <w:rsid w:val="00FA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28FB"/>
  </w:style>
  <w:style w:type="paragraph" w:styleId="Titolo1">
    <w:name w:val="heading 1"/>
    <w:basedOn w:val="Normale"/>
    <w:link w:val="Titolo1Carattere"/>
    <w:uiPriority w:val="9"/>
    <w:qFormat/>
    <w:rsid w:val="00F74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F74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F74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45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45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745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F7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dijaux</dc:creator>
  <cp:keywords/>
  <dc:description/>
  <cp:lastModifiedBy>agnes dijaux</cp:lastModifiedBy>
  <cp:revision>8</cp:revision>
  <dcterms:created xsi:type="dcterms:W3CDTF">2026-05-13T09:39:00Z</dcterms:created>
  <dcterms:modified xsi:type="dcterms:W3CDTF">2026-06-16T13:38:00Z</dcterms:modified>
</cp:coreProperties>
</file>