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="278.00000000000006" w:lineRule="auto"/>
        <w:jc w:val="center"/>
        <w:rPr>
          <w:b w:val="1"/>
          <w:sz w:val="38"/>
          <w:szCs w:val="38"/>
        </w:rPr>
      </w:pPr>
      <w:bookmarkStart w:colFirst="0" w:colLast="0" w:name="_igclbo19m4re" w:id="0"/>
      <w:bookmarkEnd w:id="0"/>
      <w:r w:rsidDel="00000000" w:rsidR="00000000" w:rsidRPr="00000000">
        <w:rPr>
          <w:b w:val="1"/>
          <w:sz w:val="38"/>
          <w:szCs w:val="38"/>
          <w:rtl w:val="0"/>
        </w:rPr>
        <w:t xml:space="preserve">Settembre al Castello di Adelaide: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="278.00000000000006" w:lineRule="auto"/>
        <w:jc w:val="center"/>
        <w:rPr>
          <w:b w:val="1"/>
          <w:sz w:val="34"/>
          <w:szCs w:val="34"/>
        </w:rPr>
      </w:pPr>
      <w:bookmarkStart w:colFirst="0" w:colLast="0" w:name="_z33n8zmd0njw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 si apre con </w:t>
      </w:r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Seniloquio</w:t>
      </w:r>
      <w:r w:rsidDel="00000000" w:rsidR="00000000" w:rsidRPr="00000000">
        <w:rPr>
          <w:b w:val="1"/>
          <w:sz w:val="34"/>
          <w:szCs w:val="34"/>
          <w:rtl w:val="0"/>
        </w:rPr>
        <w:t xml:space="preserve">, uno spettacolo ironico e pungente sul corpo e il tempo</w:t>
      </w:r>
    </w:p>
    <w:p w:rsidR="00000000" w:rsidDel="00000000" w:rsidP="00000000" w:rsidRDefault="00000000" w:rsidRPr="00000000" w14:paraId="00000004">
      <w:pPr>
        <w:spacing w:after="240" w:before="240" w:line="278.0000000000000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Dopo un’estate vivace e ricca di eventi,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Castello di Adelaide a Susa</w:t>
      </w:r>
      <w:r w:rsidDel="00000000" w:rsidR="00000000" w:rsidRPr="00000000">
        <w:rPr>
          <w:sz w:val="24"/>
          <w:szCs w:val="24"/>
          <w:rtl w:val="0"/>
        </w:rPr>
        <w:t xml:space="preserve"> inaugura il cartellone di settembre con una serata che unisce teatro, ironia e riflessione.</w:t>
      </w:r>
    </w:p>
    <w:p w:rsidR="00000000" w:rsidDel="00000000" w:rsidP="00000000" w:rsidRDefault="00000000" w:rsidRPr="00000000" w14:paraId="00000005">
      <w:pPr>
        <w:spacing w:after="240" w:before="240" w:line="278.00000000000006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Il primo appuntamento è fissato per </w:t>
      </w:r>
      <w:r w:rsidDel="00000000" w:rsidR="00000000" w:rsidRPr="00000000">
        <w:rPr>
          <w:b w:val="1"/>
          <w:sz w:val="24"/>
          <w:szCs w:val="24"/>
          <w:rtl w:val="0"/>
        </w:rPr>
        <w:t xml:space="preserve">venerdì 5 settembre 2025, alle ore 21.00</w:t>
      </w:r>
      <w:r w:rsidDel="00000000" w:rsidR="00000000" w:rsidRPr="00000000">
        <w:rPr>
          <w:sz w:val="24"/>
          <w:szCs w:val="24"/>
          <w:rtl w:val="0"/>
        </w:rPr>
        <w:t xml:space="preserve">, quando il cortile del Castello si trasformerà in palcoscenico per accogliere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“Seniloquio”</w:t>
      </w:r>
      <w:r w:rsidDel="00000000" w:rsidR="00000000" w:rsidRPr="00000000">
        <w:rPr>
          <w:sz w:val="24"/>
          <w:szCs w:val="24"/>
          <w:rtl w:val="0"/>
        </w:rPr>
        <w:t xml:space="preserve">, spettacolo scritto, diretto e interpretato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Virginia Risso </w:t>
      </w:r>
      <w:r w:rsidDel="00000000" w:rsidR="00000000" w:rsidRPr="00000000">
        <w:rPr>
          <w:sz w:val="24"/>
          <w:szCs w:val="24"/>
          <w:rtl w:val="0"/>
        </w:rPr>
        <w:t xml:space="preserve">insieme all’attore valsusino </w:t>
      </w:r>
      <w:r w:rsidDel="00000000" w:rsidR="00000000" w:rsidRPr="00000000">
        <w:rPr>
          <w:b w:val="1"/>
          <w:sz w:val="24"/>
          <w:szCs w:val="24"/>
          <w:rtl w:val="0"/>
        </w:rPr>
        <w:t xml:space="preserve">Matteo Bianco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8.00000000000006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Lo spettacolo nasce da un’idea originale: otto sorprendenti conclusioni tratte da uno studio scientifico neozelandese sul seno femminile diventano materiale drammaturgico per una riflessione più ampia sul corpo, sull’età e sulla percezione sociale del tempo che passa.</w:t>
        <w:br w:type="textWrapping"/>
        <w:t xml:space="preserve">Con intelligenza e ironia, </w:t>
      </w:r>
      <w:r w:rsidDel="00000000" w:rsidR="00000000" w:rsidRPr="00000000">
        <w:rPr>
          <w:i w:val="1"/>
          <w:sz w:val="24"/>
          <w:szCs w:val="24"/>
          <w:rtl w:val="0"/>
        </w:rPr>
        <w:t xml:space="preserve">Seniloquio</w:t>
      </w:r>
      <w:r w:rsidDel="00000000" w:rsidR="00000000" w:rsidRPr="00000000">
        <w:rPr>
          <w:sz w:val="24"/>
          <w:szCs w:val="24"/>
          <w:rtl w:val="0"/>
        </w:rPr>
        <w:t xml:space="preserve"> smonta stereotipi, ridisegna il concetto di corpo femminile e invita il pubblico a ridere e a riflettere insieme. Tra comicità dissacrante e momenti di poesia, il lavoro di Virginia Risso e Matteo Bianco porta in scena una satira pungente che ha già conquistato numerosi teatri italiani.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8.0000000000000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Virginia Risso</w:t>
      </w:r>
      <w:r w:rsidDel="00000000" w:rsidR="00000000" w:rsidRPr="00000000">
        <w:rPr>
          <w:sz w:val="24"/>
          <w:szCs w:val="24"/>
          <w:rtl w:val="0"/>
        </w:rPr>
        <w:t xml:space="preserve"> è attrice, autrice e regista, capace di unire nella scrittura teatrale leggerezza e profondità, portando avanti una ricerca originale sulla comicità come strumento di riflessione sociale.</w:t>
        <w:br w:type="textWrapping"/>
        <w:t xml:space="preserve">Al suo fianco </w:t>
      </w:r>
      <w:r w:rsidDel="00000000" w:rsidR="00000000" w:rsidRPr="00000000">
        <w:rPr>
          <w:b w:val="1"/>
          <w:sz w:val="24"/>
          <w:szCs w:val="24"/>
          <w:rtl w:val="0"/>
        </w:rPr>
        <w:t xml:space="preserve">Matteo Bianco</w:t>
      </w:r>
      <w:r w:rsidDel="00000000" w:rsidR="00000000" w:rsidRPr="00000000">
        <w:rPr>
          <w:sz w:val="24"/>
          <w:szCs w:val="24"/>
          <w:rtl w:val="0"/>
        </w:rPr>
        <w:t xml:space="preserve">, attore valsusino attivo tra teatro, cinema e musical, fondatore a Susa della scuola e compagnia </w:t>
      </w:r>
      <w:r w:rsidDel="00000000" w:rsidR="00000000" w:rsidRPr="00000000">
        <w:rPr>
          <w:b w:val="1"/>
          <w:sz w:val="24"/>
          <w:szCs w:val="24"/>
          <w:rtl w:val="0"/>
        </w:rPr>
        <w:t xml:space="preserve">microTEATRO</w:t>
      </w:r>
      <w:r w:rsidDel="00000000" w:rsidR="00000000" w:rsidRPr="00000000">
        <w:rPr>
          <w:sz w:val="24"/>
          <w:szCs w:val="24"/>
          <w:rtl w:val="0"/>
        </w:rPr>
        <w:t xml:space="preserve">, impegnata nella formazione teatrale e nella valorizzazione dei giovani talenti locali.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78.00000000000006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b3plitjp4loc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Info e biglietti</w:t>
      </w:r>
    </w:p>
    <w:p w:rsidR="00000000" w:rsidDel="00000000" w:rsidP="00000000" w:rsidRDefault="00000000" w:rsidRPr="00000000" w14:paraId="00000009">
      <w:pPr>
        <w:spacing w:after="240" w:before="24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📍 </w:t>
      </w:r>
      <w:r w:rsidDel="00000000" w:rsidR="00000000" w:rsidRPr="00000000">
        <w:rPr>
          <w:b w:val="1"/>
          <w:rtl w:val="0"/>
        </w:rPr>
        <w:t xml:space="preserve">Luogo:</w:t>
      </w:r>
      <w:r w:rsidDel="00000000" w:rsidR="00000000" w:rsidRPr="00000000">
        <w:rPr>
          <w:rtl w:val="0"/>
        </w:rPr>
        <w:t xml:space="preserve"> Cortile del Castello di Adelaide – Via Impero Romano, 10059 Susa</w:t>
        <w:br w:type="textWrapping"/>
        <w:t xml:space="preserve">🕘 </w:t>
      </w:r>
      <w:r w:rsidDel="00000000" w:rsidR="00000000" w:rsidRPr="00000000">
        <w:rPr>
          <w:b w:val="1"/>
          <w:rtl w:val="0"/>
        </w:rPr>
        <w:t xml:space="preserve">Orario:</w:t>
      </w:r>
      <w:r w:rsidDel="00000000" w:rsidR="00000000" w:rsidRPr="00000000">
        <w:rPr>
          <w:rtl w:val="0"/>
        </w:rPr>
        <w:t xml:space="preserve"> venerdì 5 settembre 2025, ore 21.00</w:t>
      </w:r>
    </w:p>
    <w:p w:rsidR="00000000" w:rsidDel="00000000" w:rsidP="00000000" w:rsidRDefault="00000000" w:rsidRPr="00000000" w14:paraId="0000000A">
      <w:pPr>
        <w:spacing w:after="240" w:before="240" w:line="278.0000000000000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🎟️ </w:t>
      </w:r>
      <w:r w:rsidDel="00000000" w:rsidR="00000000" w:rsidRPr="00000000">
        <w:rPr>
          <w:b w:val="1"/>
          <w:rtl w:val="0"/>
        </w:rPr>
        <w:t xml:space="preserve">Biglietti: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="278.00000000000006" w:lineRule="auto"/>
        <w:ind w:left="720" w:hanging="360"/>
      </w:pPr>
      <w:r w:rsidDel="00000000" w:rsidR="00000000" w:rsidRPr="00000000">
        <w:rPr>
          <w:rtl w:val="0"/>
        </w:rPr>
        <w:t xml:space="preserve">Intero € 12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78.00000000000006" w:lineRule="auto"/>
        <w:ind w:left="720" w:hanging="360"/>
      </w:pPr>
      <w:r w:rsidDel="00000000" w:rsidR="00000000" w:rsidRPr="00000000">
        <w:rPr>
          <w:rtl w:val="0"/>
        </w:rPr>
        <w:t xml:space="preserve">Ridotto Over 65 e possessori Abbonamento Musei € 10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="278.00000000000006" w:lineRule="auto"/>
        <w:ind w:left="720" w:hanging="360"/>
      </w:pPr>
      <w:r w:rsidDel="00000000" w:rsidR="00000000" w:rsidRPr="00000000">
        <w:rPr>
          <w:rtl w:val="0"/>
        </w:rPr>
        <w:t xml:space="preserve">Ridotto Under 18 € 8</w:t>
      </w:r>
    </w:p>
    <w:p w:rsidR="00000000" w:rsidDel="00000000" w:rsidP="00000000" w:rsidRDefault="00000000" w:rsidRPr="00000000" w14:paraId="0000000E">
      <w:pPr>
        <w:spacing w:after="240" w:before="240" w:line="278.0000000000000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Prevendita e prenotazioni: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="278.00000000000006" w:lineRule="auto"/>
        <w:ind w:left="720" w:hanging="360"/>
      </w:pPr>
      <w:r w:rsidDel="00000000" w:rsidR="00000000" w:rsidRPr="00000000">
        <w:rPr>
          <w:rtl w:val="0"/>
        </w:rPr>
        <w:t xml:space="preserve">Biglietteria del Castello (ven–sab–dom, ore 10:00–13:00 e 14:00–18:00)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78.00000000000006" w:lineRule="auto"/>
        <w:ind w:left="720" w:hanging="360"/>
      </w:pPr>
      <w:r w:rsidDel="00000000" w:rsidR="00000000" w:rsidRPr="00000000">
        <w:rPr>
          <w:rtl w:val="0"/>
        </w:rPr>
        <w:t xml:space="preserve">Email: castellosusa@gmail.com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="278.00000000000006" w:lineRule="auto"/>
        <w:ind w:left="720" w:hanging="360"/>
      </w:pPr>
      <w:r w:rsidDel="00000000" w:rsidR="00000000" w:rsidRPr="00000000">
        <w:rPr>
          <w:rtl w:val="0"/>
        </w:rPr>
        <w:t xml:space="preserve">WhatsApp: 345 612 4682</w:t>
      </w:r>
    </w:p>
    <w:p w:rsidR="00000000" w:rsidDel="00000000" w:rsidP="00000000" w:rsidRDefault="00000000" w:rsidRPr="00000000" w14:paraId="00000012">
      <w:pPr>
        <w:spacing w:after="160" w:line="278.00000000000006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="278.00000000000006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qqafgnixglpt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Gli altri appuntamenti di settembre</w:t>
      </w:r>
    </w:p>
    <w:p w:rsidR="00000000" w:rsidDel="00000000" w:rsidP="00000000" w:rsidRDefault="00000000" w:rsidRPr="00000000" w14:paraId="00000014">
      <w:pPr>
        <w:spacing w:after="240" w:before="240" w:line="278.0000000000000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programma del mese continuerà </w:t>
      </w:r>
      <w:r w:rsidDel="00000000" w:rsidR="00000000" w:rsidRPr="00000000">
        <w:rPr>
          <w:b w:val="1"/>
          <w:sz w:val="24"/>
          <w:szCs w:val="24"/>
          <w:rtl w:val="0"/>
        </w:rPr>
        <w:t xml:space="preserve">sabato 20 settembre</w:t>
      </w:r>
      <w:r w:rsidDel="00000000" w:rsidR="00000000" w:rsidRPr="00000000">
        <w:rPr>
          <w:sz w:val="24"/>
          <w:szCs w:val="24"/>
          <w:rtl w:val="0"/>
        </w:rPr>
        <w:t xml:space="preserve"> con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Compagnia DDT – Disagiata Distilleria Teatrale</w:t>
      </w:r>
      <w:r w:rsidDel="00000000" w:rsidR="00000000" w:rsidRPr="00000000">
        <w:rPr>
          <w:sz w:val="24"/>
          <w:szCs w:val="24"/>
          <w:rtl w:val="0"/>
        </w:rPr>
        <w:t xml:space="preserve">, che porterà in scena una versione rivisitata e contemporanea del celebre </w:t>
      </w:r>
      <w:r w:rsidDel="00000000" w:rsidR="00000000" w:rsidRPr="00000000">
        <w:rPr>
          <w:i w:val="1"/>
          <w:sz w:val="24"/>
          <w:szCs w:val="24"/>
          <w:rtl w:val="0"/>
        </w:rPr>
        <w:t xml:space="preserve">Sogno di una notte di mezza estate</w:t>
      </w:r>
      <w:r w:rsidDel="00000000" w:rsidR="00000000" w:rsidRPr="00000000">
        <w:rPr>
          <w:sz w:val="24"/>
          <w:szCs w:val="24"/>
          <w:rtl w:val="0"/>
        </w:rPr>
        <w:t xml:space="preserve">, firmata dalla regia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Alberto Barbi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A chiudere settembre sarà invece un </w:t>
      </w:r>
      <w:r w:rsidDel="00000000" w:rsidR="00000000" w:rsidRPr="00000000">
        <w:rPr>
          <w:b w:val="1"/>
          <w:sz w:val="24"/>
          <w:szCs w:val="24"/>
          <w:rtl w:val="0"/>
        </w:rPr>
        <w:t xml:space="preserve">fine settimana interamente dedicato alla storia e all’archeologia</w:t>
      </w:r>
      <w:r w:rsidDel="00000000" w:rsidR="00000000" w:rsidRPr="00000000">
        <w:rPr>
          <w:sz w:val="24"/>
          <w:szCs w:val="24"/>
          <w:rtl w:val="0"/>
        </w:rPr>
        <w:t xml:space="preserve">, con l’ultimo appuntamento dell’anno di </w:t>
      </w:r>
      <w:r w:rsidDel="00000000" w:rsidR="00000000" w:rsidRPr="00000000">
        <w:rPr>
          <w:i w:val="1"/>
          <w:sz w:val="24"/>
          <w:szCs w:val="24"/>
          <w:rtl w:val="0"/>
        </w:rPr>
        <w:t xml:space="preserve">Susa Svelata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sz w:val="24"/>
          <w:szCs w:val="24"/>
          <w:rtl w:val="0"/>
        </w:rPr>
        <w:t xml:space="preserve">Giornate dell’Archeologia in Valle</w:t>
      </w:r>
      <w:r w:rsidDel="00000000" w:rsidR="00000000" w:rsidRPr="00000000">
        <w:rPr>
          <w:sz w:val="24"/>
          <w:szCs w:val="24"/>
          <w:rtl w:val="0"/>
        </w:rPr>
        <w:t xml:space="preserve"> e un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convegno scientifico sul periodo romano</w:t>
      </w:r>
      <w:r w:rsidDel="00000000" w:rsidR="00000000" w:rsidRPr="00000000">
        <w:rPr>
          <w:sz w:val="24"/>
          <w:szCs w:val="24"/>
          <w:rtl w:val="0"/>
        </w:rPr>
        <w:t xml:space="preserve">, che porterà a Susa studiosi ed esperti per approfondire la conoscenza del suo straordinario patrimonio antico.</w:t>
      </w:r>
    </w:p>
    <w:p w:rsidR="00000000" w:rsidDel="00000000" w:rsidP="00000000" w:rsidRDefault="00000000" w:rsidRPr="00000000" w14:paraId="00000015">
      <w:pPr>
        <w:spacing w:after="240" w:before="240" w:line="278.0000000000000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78.00000000000006" w:lineRule="auto"/>
        <w:jc w:val="both"/>
        <w:rPr>
          <w:rFonts w:ascii="Calibri" w:cs="Calibri" w:eastAsia="Calibri" w:hAnsi="Calibri"/>
          <w:b w:val="1"/>
          <w:sz w:val="42"/>
          <w:szCs w:val="4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Per ulteriori informazioni, immagini e interviste:</w:t>
        <w:br w:type="textWrapping"/>
      </w:r>
      <w:r w:rsidDel="00000000" w:rsidR="00000000" w:rsidRPr="00000000">
        <w:rPr>
          <w:b w:val="1"/>
          <w:rtl w:val="0"/>
        </w:rPr>
        <w:t xml:space="preserve">Associazione Artemide</w:t>
      </w:r>
      <w:r w:rsidDel="00000000" w:rsidR="00000000" w:rsidRPr="00000000">
        <w:rPr>
          <w:rtl w:val="0"/>
        </w:rPr>
        <w:t xml:space="preserve"> – Via Domodossola 30, Torino</w:t>
        <w:br w:type="textWrapping"/>
        <w:t xml:space="preserve">📍 Sede operativa: Castello della Contessa Adelaide, Susa</w:t>
        <w:br w:type="textWrapping"/>
        <w:t xml:space="preserve">🌐 Seguici sui social: @castellosusa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984.2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240" w:before="240" w:lineRule="auto"/>
      <w:jc w:val="center"/>
      <w:rPr/>
    </w:pPr>
    <w:r w:rsidDel="00000000" w:rsidR="00000000" w:rsidRPr="00000000">
      <w:rPr/>
      <w:drawing>
        <wp:anchor allowOverlap="1" behindDoc="0" distB="152400" distT="152400" distL="152400" distR="152400" hidden="0" layoutInCell="1" locked="0" relativeHeight="0" simplePos="0">
          <wp:simplePos x="0" y="0"/>
          <wp:positionH relativeFrom="margin">
            <wp:posOffset>3541875</wp:posOffset>
          </wp:positionH>
          <wp:positionV relativeFrom="page">
            <wp:posOffset>157163</wp:posOffset>
          </wp:positionV>
          <wp:extent cx="969778" cy="94533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9778" cy="9453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52400" distT="152400" distL="152400" distR="152400" hidden="0" layoutInCell="1" locked="0" relativeHeight="0" simplePos="0">
          <wp:simplePos x="0" y="0"/>
          <wp:positionH relativeFrom="column">
            <wp:posOffset>2190037</wp:posOffset>
          </wp:positionH>
          <wp:positionV relativeFrom="paragraph">
            <wp:posOffset>-200024</wp:posOffset>
          </wp:positionV>
          <wp:extent cx="626110" cy="73977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10" cy="739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334800</wp:posOffset>
          </wp:positionH>
          <wp:positionV relativeFrom="paragraph">
            <wp:posOffset>-200024</wp:posOffset>
          </wp:positionV>
          <wp:extent cx="1135774" cy="74295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5774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