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AE7D96" w14:paraId="7D3B1A92" w14:textId="318C5515" w:rsidTr="00AE7D96">
        <w:trPr>
          <w:jc w:val="center"/>
        </w:trPr>
        <w:tc>
          <w:tcPr>
            <w:tcW w:w="9776" w:type="dxa"/>
            <w:vAlign w:val="center"/>
          </w:tcPr>
          <w:p w14:paraId="025B222F" w14:textId="73592A97" w:rsidR="00AE7D96" w:rsidRPr="003F5B05" w:rsidRDefault="00AE7D96" w:rsidP="00AE7D96">
            <w:pPr>
              <w:spacing w:after="0" w:line="240" w:lineRule="auto"/>
              <w:jc w:val="center"/>
              <w:rPr>
                <w:b/>
                <w:sz w:val="8"/>
                <w:szCs w:val="8"/>
                <w:u w:val="single"/>
              </w:rPr>
            </w:pPr>
            <w:r>
              <w:rPr>
                <w:noProof/>
              </w:rPr>
              <w:drawing>
                <wp:inline distT="0" distB="0" distL="0" distR="0" wp14:anchorId="00D28E71" wp14:editId="28AF2FB0">
                  <wp:extent cx="810785" cy="433354"/>
                  <wp:effectExtent l="0" t="0" r="889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813531" cy="434822"/>
                          </a:xfrm>
                          <a:prstGeom prst="rect">
                            <a:avLst/>
                          </a:prstGeom>
                          <a:noFill/>
                          <a:ln>
                            <a:noFill/>
                          </a:ln>
                        </pic:spPr>
                      </pic:pic>
                    </a:graphicData>
                  </a:graphic>
                </wp:inline>
              </w:drawing>
            </w:r>
            <w:r>
              <w:rPr>
                <w:b/>
                <w:sz w:val="8"/>
                <w:szCs w:val="8"/>
                <w:u w:val="single"/>
              </w:rPr>
              <w:t xml:space="preserve">                   </w:t>
            </w:r>
            <w:r>
              <w:rPr>
                <w:noProof/>
              </w:rPr>
              <w:drawing>
                <wp:inline distT="0" distB="0" distL="0" distR="0" wp14:anchorId="547D0ADA" wp14:editId="40EF6234">
                  <wp:extent cx="1671708" cy="486263"/>
                  <wp:effectExtent l="0" t="0" r="5080" b="9525"/>
                  <wp:docPr id="20836522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52231" name=""/>
                          <pic:cNvPicPr/>
                        </pic:nvPicPr>
                        <pic:blipFill>
                          <a:blip r:embed="rId9"/>
                          <a:stretch>
                            <a:fillRect/>
                          </a:stretch>
                        </pic:blipFill>
                        <pic:spPr>
                          <a:xfrm>
                            <a:off x="0" y="0"/>
                            <a:ext cx="1691231" cy="491942"/>
                          </a:xfrm>
                          <a:prstGeom prst="rect">
                            <a:avLst/>
                          </a:prstGeom>
                        </pic:spPr>
                      </pic:pic>
                    </a:graphicData>
                  </a:graphic>
                </wp:inline>
              </w:drawing>
            </w:r>
            <w:r>
              <w:rPr>
                <w:b/>
                <w:sz w:val="8"/>
                <w:szCs w:val="8"/>
                <w:u w:val="single"/>
              </w:rPr>
              <w:t xml:space="preserve">               </w:t>
            </w:r>
            <w:r>
              <w:rPr>
                <w:noProof/>
              </w:rPr>
              <w:drawing>
                <wp:inline distT="0" distB="0" distL="0" distR="0" wp14:anchorId="608CFC06" wp14:editId="58792B48">
                  <wp:extent cx="1656000" cy="467602"/>
                  <wp:effectExtent l="0" t="0" r="1905" b="8890"/>
                  <wp:docPr id="1641518366" name="Immagine 164151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rotWithShape="1">
                          <a:blip r:embed="rId10"/>
                          <a:srcRect l="39061" r="15557"/>
                          <a:stretch/>
                        </pic:blipFill>
                        <pic:spPr bwMode="auto">
                          <a:xfrm>
                            <a:off x="0" y="0"/>
                            <a:ext cx="1656000" cy="467602"/>
                          </a:xfrm>
                          <a:prstGeom prst="rect">
                            <a:avLst/>
                          </a:prstGeom>
                          <a:ln>
                            <a:noFill/>
                          </a:ln>
                          <a:extLst>
                            <a:ext uri="{53640926-AAD7-44D8-BBD7-CCE9431645EC}">
                              <a14:shadowObscured xmlns:a14="http://schemas.microsoft.com/office/drawing/2010/main"/>
                            </a:ext>
                          </a:extLst>
                        </pic:spPr>
                      </pic:pic>
                    </a:graphicData>
                  </a:graphic>
                </wp:inline>
              </w:drawing>
            </w:r>
            <w:r>
              <w:rPr>
                <w:b/>
                <w:sz w:val="25"/>
                <w:szCs w:val="25"/>
                <w:u w:val="single"/>
              </w:rPr>
              <w:br/>
            </w:r>
          </w:p>
        </w:tc>
      </w:tr>
    </w:tbl>
    <w:p w14:paraId="19C5E499" w14:textId="25CF6EFC" w:rsidR="002803E0" w:rsidRPr="00840F7A" w:rsidRDefault="002803E0">
      <w:pPr>
        <w:spacing w:after="0" w:line="240" w:lineRule="auto"/>
        <w:jc w:val="both"/>
        <w:rPr>
          <w:b/>
          <w:sz w:val="8"/>
          <w:szCs w:val="8"/>
          <w:u w:val="single"/>
        </w:rPr>
      </w:pPr>
    </w:p>
    <w:p w14:paraId="442B1130" w14:textId="77777777" w:rsidR="003D416C" w:rsidRDefault="00FD308B" w:rsidP="0001740B">
      <w:pPr>
        <w:spacing w:after="0" w:line="240" w:lineRule="auto"/>
        <w:jc w:val="center"/>
        <w:rPr>
          <w:b/>
          <w:sz w:val="25"/>
          <w:szCs w:val="25"/>
        </w:rPr>
      </w:pPr>
      <w:r w:rsidRPr="0001740B">
        <w:rPr>
          <w:b/>
          <w:sz w:val="28"/>
          <w:szCs w:val="28"/>
          <w:u w:val="single"/>
        </w:rPr>
        <w:t>COMUNICATO STAMPA</w:t>
      </w:r>
      <w:r>
        <w:rPr>
          <w:b/>
          <w:sz w:val="25"/>
          <w:szCs w:val="25"/>
        </w:rPr>
        <w:t xml:space="preserve"> </w:t>
      </w:r>
    </w:p>
    <w:p w14:paraId="6A6576EF" w14:textId="191D47B0" w:rsidR="00114BF2" w:rsidRDefault="00FD308B" w:rsidP="0001740B">
      <w:pPr>
        <w:spacing w:after="0" w:line="240" w:lineRule="auto"/>
        <w:jc w:val="center"/>
        <w:rPr>
          <w:i/>
          <w:iCs/>
        </w:rPr>
      </w:pPr>
      <w:r>
        <w:rPr>
          <w:i/>
          <w:iCs/>
        </w:rPr>
        <w:t>del</w:t>
      </w:r>
      <w:r w:rsidR="00E45645">
        <w:rPr>
          <w:i/>
          <w:iCs/>
        </w:rPr>
        <w:t xml:space="preserve"> </w:t>
      </w:r>
      <w:r w:rsidR="008B5C1D">
        <w:rPr>
          <w:i/>
          <w:iCs/>
        </w:rPr>
        <w:t>1</w:t>
      </w:r>
      <w:r w:rsidR="00EF7625">
        <w:rPr>
          <w:i/>
          <w:iCs/>
        </w:rPr>
        <w:t>8</w:t>
      </w:r>
      <w:r w:rsidR="00802AFE">
        <w:rPr>
          <w:i/>
          <w:iCs/>
        </w:rPr>
        <w:t xml:space="preserve"> novembre </w:t>
      </w:r>
      <w:r w:rsidR="00092DB6">
        <w:rPr>
          <w:i/>
          <w:iCs/>
        </w:rPr>
        <w:t>202</w:t>
      </w:r>
      <w:r w:rsidR="008B5C1D">
        <w:rPr>
          <w:i/>
          <w:iCs/>
        </w:rPr>
        <w:t>4</w:t>
      </w:r>
    </w:p>
    <w:p w14:paraId="51909866" w14:textId="77777777" w:rsidR="00114BF2" w:rsidRPr="00AE2421" w:rsidRDefault="00114BF2" w:rsidP="0001740B">
      <w:pPr>
        <w:spacing w:after="0" w:line="240" w:lineRule="auto"/>
        <w:jc w:val="center"/>
        <w:rPr>
          <w:i/>
          <w:iCs/>
          <w:sz w:val="14"/>
          <w:szCs w:val="14"/>
        </w:rPr>
      </w:pPr>
    </w:p>
    <w:p w14:paraId="7317DE30" w14:textId="7D8A9696" w:rsidR="00FB70D3" w:rsidRPr="00042162" w:rsidRDefault="0001740B" w:rsidP="0001740B">
      <w:pPr>
        <w:spacing w:after="0" w:line="240" w:lineRule="auto"/>
        <w:jc w:val="center"/>
        <w:rPr>
          <w:b/>
          <w:color w:val="C00000"/>
          <w:sz w:val="32"/>
          <w:szCs w:val="32"/>
        </w:rPr>
      </w:pPr>
      <w:r w:rsidRPr="00042162">
        <w:rPr>
          <w:b/>
          <w:color w:val="C00000"/>
          <w:sz w:val="32"/>
          <w:szCs w:val="32"/>
        </w:rPr>
        <w:t>CAMALEONTIKA</w:t>
      </w:r>
      <w:r w:rsidR="00042162" w:rsidRPr="00042162">
        <w:rPr>
          <w:b/>
          <w:color w:val="C00000"/>
          <w:sz w:val="32"/>
          <w:szCs w:val="32"/>
        </w:rPr>
        <w:t xml:space="preserve"> 2024/25. IL TEATRO CHE RACCONTA IL PRESENTE</w:t>
      </w:r>
    </w:p>
    <w:p w14:paraId="086AF540" w14:textId="0BE9D6D7" w:rsidR="00E45645" w:rsidRPr="00042162" w:rsidRDefault="00FB70D3" w:rsidP="0001740B">
      <w:pPr>
        <w:spacing w:after="0" w:line="240" w:lineRule="auto"/>
        <w:jc w:val="center"/>
        <w:rPr>
          <w:b/>
          <w:color w:val="C00000"/>
          <w:sz w:val="28"/>
          <w:szCs w:val="28"/>
        </w:rPr>
      </w:pPr>
      <w:r w:rsidRPr="00042162">
        <w:rPr>
          <w:b/>
          <w:color w:val="C00000"/>
          <w:sz w:val="28"/>
          <w:szCs w:val="28"/>
        </w:rPr>
        <w:t>La</w:t>
      </w:r>
      <w:r w:rsidR="00E45645" w:rsidRPr="00042162">
        <w:rPr>
          <w:b/>
          <w:color w:val="C00000"/>
          <w:sz w:val="28"/>
          <w:szCs w:val="28"/>
        </w:rPr>
        <w:t xml:space="preserve"> rassegna di Almese </w:t>
      </w:r>
      <w:r w:rsidR="008B5C1D" w:rsidRPr="00042162">
        <w:rPr>
          <w:b/>
          <w:color w:val="C00000"/>
          <w:sz w:val="28"/>
          <w:szCs w:val="28"/>
        </w:rPr>
        <w:t>giunge</w:t>
      </w:r>
      <w:r w:rsidR="00E45645" w:rsidRPr="00042162">
        <w:rPr>
          <w:b/>
          <w:color w:val="C00000"/>
          <w:sz w:val="28"/>
          <w:szCs w:val="28"/>
        </w:rPr>
        <w:t xml:space="preserve"> all</w:t>
      </w:r>
      <w:r w:rsidR="00042162" w:rsidRPr="00042162">
        <w:rPr>
          <w:b/>
          <w:color w:val="C00000"/>
          <w:sz w:val="28"/>
          <w:szCs w:val="28"/>
        </w:rPr>
        <w:t>’</w:t>
      </w:r>
      <w:r w:rsidR="008B5C1D" w:rsidRPr="00042162">
        <w:rPr>
          <w:b/>
          <w:color w:val="C00000"/>
          <w:sz w:val="28"/>
          <w:szCs w:val="28"/>
        </w:rPr>
        <w:t>undicesima</w:t>
      </w:r>
      <w:r w:rsidR="00E45645" w:rsidRPr="00042162">
        <w:rPr>
          <w:b/>
          <w:color w:val="C00000"/>
          <w:sz w:val="28"/>
          <w:szCs w:val="28"/>
        </w:rPr>
        <w:t xml:space="preserve"> edizione </w:t>
      </w:r>
      <w:r w:rsidR="00042162" w:rsidRPr="00042162">
        <w:rPr>
          <w:b/>
          <w:color w:val="C00000"/>
          <w:sz w:val="28"/>
          <w:szCs w:val="28"/>
        </w:rPr>
        <w:t xml:space="preserve">tra impegno, riflessioni ed emozioni </w:t>
      </w:r>
      <w:r w:rsidR="00E45645" w:rsidRPr="00042162">
        <w:rPr>
          <w:b/>
          <w:color w:val="C00000"/>
          <w:sz w:val="28"/>
          <w:szCs w:val="28"/>
        </w:rPr>
        <w:t>in</w:t>
      </w:r>
      <w:r w:rsidR="00ED5348">
        <w:rPr>
          <w:b/>
          <w:color w:val="C00000"/>
          <w:sz w:val="28"/>
          <w:szCs w:val="28"/>
        </w:rPr>
        <w:t xml:space="preserve"> </w:t>
      </w:r>
      <w:r w:rsidR="00ED5348" w:rsidRPr="00EF7625">
        <w:rPr>
          <w:b/>
          <w:color w:val="C00000"/>
          <w:sz w:val="28"/>
          <w:szCs w:val="28"/>
        </w:rPr>
        <w:t>collaborazione</w:t>
      </w:r>
      <w:r w:rsidR="00E45645" w:rsidRPr="00042162">
        <w:rPr>
          <w:b/>
          <w:color w:val="C00000"/>
          <w:sz w:val="28"/>
          <w:szCs w:val="28"/>
        </w:rPr>
        <w:t xml:space="preserve"> con Piemonte dal Vivo</w:t>
      </w:r>
    </w:p>
    <w:p w14:paraId="53CE3964" w14:textId="77777777" w:rsidR="00114BF2" w:rsidRDefault="00114BF2" w:rsidP="0001740B">
      <w:pPr>
        <w:spacing w:after="0" w:line="240" w:lineRule="auto"/>
        <w:jc w:val="center"/>
        <w:rPr>
          <w:b/>
          <w:sz w:val="14"/>
          <w:szCs w:val="14"/>
        </w:rPr>
      </w:pPr>
    </w:p>
    <w:p w14:paraId="297C8181" w14:textId="5687CC5C" w:rsidR="00114BF2" w:rsidRPr="00FB70D3" w:rsidRDefault="00FD308B" w:rsidP="0001740B">
      <w:pPr>
        <w:spacing w:after="0" w:line="240" w:lineRule="auto"/>
        <w:jc w:val="center"/>
        <w:rPr>
          <w:b/>
          <w:sz w:val="24"/>
          <w:szCs w:val="24"/>
          <w:u w:val="single"/>
        </w:rPr>
      </w:pPr>
      <w:r w:rsidRPr="00FB70D3">
        <w:rPr>
          <w:b/>
          <w:sz w:val="24"/>
          <w:szCs w:val="24"/>
          <w:u w:val="single"/>
        </w:rPr>
        <w:t xml:space="preserve">dal </w:t>
      </w:r>
      <w:r w:rsidR="001C4D99" w:rsidRPr="00FB70D3">
        <w:rPr>
          <w:b/>
          <w:sz w:val="24"/>
          <w:szCs w:val="24"/>
          <w:u w:val="single"/>
        </w:rPr>
        <w:t>1</w:t>
      </w:r>
      <w:r w:rsidR="008B5C1D">
        <w:rPr>
          <w:b/>
          <w:sz w:val="24"/>
          <w:szCs w:val="24"/>
          <w:u w:val="single"/>
        </w:rPr>
        <w:t xml:space="preserve">4 dicembre 2024 </w:t>
      </w:r>
      <w:r w:rsidR="001C4D99" w:rsidRPr="00FB70D3">
        <w:rPr>
          <w:b/>
          <w:sz w:val="24"/>
          <w:szCs w:val="24"/>
          <w:u w:val="single"/>
        </w:rPr>
        <w:t>al</w:t>
      </w:r>
      <w:r w:rsidR="008B5C1D">
        <w:rPr>
          <w:b/>
          <w:sz w:val="24"/>
          <w:szCs w:val="24"/>
          <w:u w:val="single"/>
        </w:rPr>
        <w:t xml:space="preserve"> 10 maggio</w:t>
      </w:r>
      <w:r w:rsidR="00E45645" w:rsidRPr="00FB70D3">
        <w:rPr>
          <w:b/>
          <w:sz w:val="24"/>
          <w:szCs w:val="24"/>
          <w:u w:val="single"/>
        </w:rPr>
        <w:t xml:space="preserve"> 202</w:t>
      </w:r>
      <w:r w:rsidR="008B5C1D">
        <w:rPr>
          <w:b/>
          <w:sz w:val="24"/>
          <w:szCs w:val="24"/>
          <w:u w:val="single"/>
        </w:rPr>
        <w:t>5</w:t>
      </w:r>
      <w:r w:rsidR="00E45645" w:rsidRPr="00FB70D3">
        <w:rPr>
          <w:b/>
          <w:sz w:val="24"/>
          <w:szCs w:val="24"/>
          <w:u w:val="single"/>
        </w:rPr>
        <w:t xml:space="preserve"> -</w:t>
      </w:r>
      <w:r w:rsidR="007165AA" w:rsidRPr="00FB70D3">
        <w:rPr>
          <w:b/>
          <w:sz w:val="24"/>
          <w:szCs w:val="24"/>
          <w:u w:val="single"/>
        </w:rPr>
        <w:t xml:space="preserve"> ore 21:00</w:t>
      </w:r>
    </w:p>
    <w:p w14:paraId="75F634BD" w14:textId="7862465F" w:rsidR="00114BF2" w:rsidRDefault="00E45645" w:rsidP="0001740B">
      <w:pPr>
        <w:spacing w:after="0" w:line="240" w:lineRule="auto"/>
        <w:jc w:val="center"/>
        <w:rPr>
          <w:sz w:val="24"/>
          <w:szCs w:val="24"/>
        </w:rPr>
      </w:pPr>
      <w:r w:rsidRPr="00FB70D3">
        <w:rPr>
          <w:sz w:val="24"/>
          <w:szCs w:val="24"/>
        </w:rPr>
        <w:t>Auditorium</w:t>
      </w:r>
      <w:r w:rsidR="00FD308B" w:rsidRPr="00FB70D3">
        <w:rPr>
          <w:sz w:val="24"/>
          <w:szCs w:val="24"/>
        </w:rPr>
        <w:t xml:space="preserve"> </w:t>
      </w:r>
      <w:proofErr w:type="spellStart"/>
      <w:r w:rsidR="00FD308B" w:rsidRPr="00FB70D3">
        <w:rPr>
          <w:sz w:val="24"/>
          <w:szCs w:val="24"/>
        </w:rPr>
        <w:t>Magnetto</w:t>
      </w:r>
      <w:proofErr w:type="spellEnd"/>
      <w:r w:rsidR="00FD308B" w:rsidRPr="00FB70D3">
        <w:rPr>
          <w:sz w:val="24"/>
          <w:szCs w:val="24"/>
        </w:rPr>
        <w:t>, via Avigliana 17</w:t>
      </w:r>
      <w:r w:rsidR="007165AA" w:rsidRPr="00FB70D3">
        <w:rPr>
          <w:sz w:val="24"/>
          <w:szCs w:val="24"/>
        </w:rPr>
        <w:t>, ALMESE (TO)</w:t>
      </w:r>
    </w:p>
    <w:p w14:paraId="4CE0EE24" w14:textId="27EC0CF7" w:rsidR="008B5C1D" w:rsidRPr="00FB70D3" w:rsidRDefault="008B5C1D" w:rsidP="0001740B">
      <w:pPr>
        <w:spacing w:after="0" w:line="240" w:lineRule="auto"/>
        <w:jc w:val="center"/>
        <w:rPr>
          <w:sz w:val="24"/>
          <w:szCs w:val="24"/>
        </w:rPr>
      </w:pPr>
      <w:r>
        <w:rPr>
          <w:sz w:val="24"/>
          <w:szCs w:val="24"/>
        </w:rPr>
        <w:t xml:space="preserve">Spettacolo del 10 maggio al Centro Sociale </w:t>
      </w:r>
      <w:proofErr w:type="spellStart"/>
      <w:r>
        <w:rPr>
          <w:sz w:val="24"/>
          <w:szCs w:val="24"/>
        </w:rPr>
        <w:t>Milanere</w:t>
      </w:r>
      <w:proofErr w:type="spellEnd"/>
      <w:r>
        <w:rPr>
          <w:sz w:val="24"/>
          <w:szCs w:val="24"/>
        </w:rPr>
        <w:t>, via Della Chiesa 1</w:t>
      </w:r>
    </w:p>
    <w:p w14:paraId="15E36C97" w14:textId="5AC74284" w:rsidR="004D667A" w:rsidRPr="00D06F3E" w:rsidRDefault="00FD308B" w:rsidP="004D667A">
      <w:pPr>
        <w:spacing w:after="0" w:line="240" w:lineRule="auto"/>
        <w:jc w:val="center"/>
        <w:rPr>
          <w:color w:val="0070C0"/>
        </w:rPr>
      </w:pPr>
      <w:r w:rsidRPr="00D06F3E">
        <w:rPr>
          <w:color w:val="0070C0"/>
        </w:rPr>
        <w:t>Biglietto unico di 12</w:t>
      </w:r>
      <w:r w:rsidR="005D144A" w:rsidRPr="00D06F3E">
        <w:rPr>
          <w:color w:val="0070C0"/>
        </w:rPr>
        <w:t xml:space="preserve"> euro</w:t>
      </w:r>
      <w:r w:rsidRPr="00D06F3E">
        <w:rPr>
          <w:color w:val="0070C0"/>
        </w:rPr>
        <w:t xml:space="preserve"> con prenotazione consigliata</w:t>
      </w:r>
      <w:r w:rsidR="005D144A" w:rsidRPr="00D06F3E">
        <w:rPr>
          <w:color w:val="0070C0"/>
        </w:rPr>
        <w:br/>
      </w:r>
      <w:r w:rsidR="004D667A" w:rsidRPr="00D06F3E">
        <w:rPr>
          <w:color w:val="0070C0"/>
        </w:rPr>
        <w:t>Biglietti con sinossi spettacoli i</w:t>
      </w:r>
      <w:r w:rsidR="0042301F" w:rsidRPr="00D06F3E">
        <w:rPr>
          <w:color w:val="0070C0"/>
        </w:rPr>
        <w:t xml:space="preserve">n </w:t>
      </w:r>
      <w:hyperlink r:id="rId11" w:history="1">
        <w:r w:rsidR="0042301F" w:rsidRPr="00D06F3E">
          <w:rPr>
            <w:rStyle w:val="Collegamentoipertestuale"/>
          </w:rPr>
          <w:t>https://ticketitalia.com/teatro/camaleontika-2025</w:t>
        </w:r>
      </w:hyperlink>
      <w:r w:rsidR="0042301F" w:rsidRPr="00D06F3E">
        <w:rPr>
          <w:color w:val="0070C0"/>
        </w:rPr>
        <w:t xml:space="preserve"> </w:t>
      </w:r>
    </w:p>
    <w:p w14:paraId="59A3E730" w14:textId="77777777" w:rsidR="00114BF2" w:rsidRDefault="00114BF2" w:rsidP="004D667A">
      <w:pPr>
        <w:spacing w:after="0" w:line="240" w:lineRule="auto"/>
        <w:rPr>
          <w:b/>
          <w:i/>
          <w:sz w:val="6"/>
          <w:szCs w:val="6"/>
        </w:rPr>
      </w:pPr>
    </w:p>
    <w:p w14:paraId="25E102AF" w14:textId="77777777" w:rsidR="001C4666" w:rsidRDefault="001C4666" w:rsidP="004D667A">
      <w:pPr>
        <w:spacing w:after="0" w:line="240" w:lineRule="auto"/>
        <w:rPr>
          <w:b/>
          <w:i/>
          <w:sz w:val="6"/>
          <w:szCs w:val="6"/>
        </w:rPr>
      </w:pPr>
    </w:p>
    <w:p w14:paraId="09FF1A50" w14:textId="77777777" w:rsidR="0001740B" w:rsidRPr="00EF7625" w:rsidRDefault="0001740B" w:rsidP="0001740B">
      <w:pPr>
        <w:spacing w:after="0" w:line="240" w:lineRule="auto"/>
        <w:jc w:val="center"/>
        <w:rPr>
          <w:bCs/>
          <w:iCs/>
          <w:color w:val="C00000"/>
          <w:sz w:val="16"/>
          <w:szCs w:val="16"/>
        </w:rPr>
      </w:pPr>
    </w:p>
    <w:p w14:paraId="73D1196C" w14:textId="1D6A6F47" w:rsidR="00783A33" w:rsidRPr="000E4D05" w:rsidRDefault="00FD308B" w:rsidP="0001740B">
      <w:pPr>
        <w:spacing w:after="0" w:line="240" w:lineRule="auto"/>
        <w:jc w:val="center"/>
        <w:rPr>
          <w:bCs/>
          <w:i/>
          <w:color w:val="C00000"/>
          <w:sz w:val="24"/>
          <w:szCs w:val="24"/>
        </w:rPr>
      </w:pPr>
      <w:r w:rsidRPr="000E4D05">
        <w:rPr>
          <w:bCs/>
          <w:i/>
          <w:color w:val="C00000"/>
          <w:sz w:val="24"/>
          <w:szCs w:val="24"/>
        </w:rPr>
        <w:t xml:space="preserve">Giunge alla </w:t>
      </w:r>
      <w:r w:rsidR="008B5C1D" w:rsidRPr="000E4D05">
        <w:rPr>
          <w:bCs/>
          <w:i/>
          <w:color w:val="C00000"/>
          <w:sz w:val="24"/>
          <w:szCs w:val="24"/>
        </w:rPr>
        <w:t>undicesima</w:t>
      </w:r>
      <w:r w:rsidRPr="000E4D05">
        <w:rPr>
          <w:bCs/>
          <w:i/>
          <w:color w:val="C00000"/>
          <w:sz w:val="24"/>
          <w:szCs w:val="24"/>
        </w:rPr>
        <w:t xml:space="preserve"> edizione la rassegna teatrale di Almese organizzata da M.O.V. e </w:t>
      </w:r>
      <w:r w:rsidR="00007F63" w:rsidRPr="000E4D05">
        <w:rPr>
          <w:bCs/>
          <w:i/>
          <w:color w:val="C00000"/>
          <w:sz w:val="24"/>
          <w:szCs w:val="24"/>
        </w:rPr>
        <w:t xml:space="preserve">Fabula Rasa </w:t>
      </w:r>
      <w:r w:rsidR="00092DB6" w:rsidRPr="000E4D05">
        <w:rPr>
          <w:bCs/>
          <w:i/>
          <w:color w:val="C00000"/>
          <w:sz w:val="24"/>
          <w:szCs w:val="24"/>
        </w:rPr>
        <w:t>in collaborazione con Piemonte dal Vivo</w:t>
      </w:r>
      <w:r w:rsidR="00007F63" w:rsidRPr="000E4D05">
        <w:rPr>
          <w:bCs/>
          <w:i/>
          <w:color w:val="C00000"/>
          <w:sz w:val="24"/>
          <w:szCs w:val="24"/>
        </w:rPr>
        <w:t xml:space="preserve"> e con il sostegno del Comune di Almese.</w:t>
      </w:r>
    </w:p>
    <w:p w14:paraId="420E42C1" w14:textId="6C949861" w:rsidR="00D06F3E" w:rsidRPr="000E4D05" w:rsidRDefault="00D06F3E" w:rsidP="0001740B">
      <w:pPr>
        <w:spacing w:after="0" w:line="240" w:lineRule="auto"/>
        <w:jc w:val="center"/>
        <w:rPr>
          <w:bCs/>
          <w:i/>
          <w:color w:val="C00000"/>
          <w:sz w:val="24"/>
          <w:szCs w:val="24"/>
        </w:rPr>
      </w:pPr>
      <w:r w:rsidRPr="000E4D05">
        <w:rPr>
          <w:bCs/>
          <w:i/>
          <w:color w:val="C00000"/>
          <w:sz w:val="24"/>
          <w:szCs w:val="24"/>
        </w:rPr>
        <w:t>Una stagione che spazia tra temi sociali, riflessioni contemporanee e linguaggi innovativi, con spettacoli premiati e artisti di grande talento, pronti a emozionare e coinvolgere il pubblico.</w:t>
      </w:r>
    </w:p>
    <w:p w14:paraId="7CA47AD3" w14:textId="77777777" w:rsidR="00685597" w:rsidRDefault="00685597">
      <w:pPr>
        <w:spacing w:after="0" w:line="240" w:lineRule="auto"/>
        <w:rPr>
          <w:bCs/>
          <w:i/>
          <w:color w:val="C00000"/>
          <w:sz w:val="16"/>
          <w:szCs w:val="16"/>
        </w:rPr>
      </w:pPr>
    </w:p>
    <w:p w14:paraId="64278286" w14:textId="77777777" w:rsidR="00D06F3E" w:rsidRPr="001C4666" w:rsidRDefault="00D06F3E">
      <w:pPr>
        <w:spacing w:after="0" w:line="240" w:lineRule="auto"/>
        <w:rPr>
          <w:bCs/>
          <w:iCs/>
          <w:color w:val="C00000"/>
          <w:sz w:val="8"/>
          <w:szCs w:val="8"/>
        </w:rPr>
      </w:pPr>
    </w:p>
    <w:p w14:paraId="77978D0C" w14:textId="77777777" w:rsidR="001C4666" w:rsidRPr="003F5B05" w:rsidRDefault="001C4666">
      <w:pPr>
        <w:spacing w:after="0" w:line="240" w:lineRule="auto"/>
        <w:rPr>
          <w:bCs/>
          <w:iCs/>
          <w:color w:val="C00000"/>
          <w:sz w:val="20"/>
          <w:szCs w:val="20"/>
        </w:rPr>
      </w:pPr>
    </w:p>
    <w:p w14:paraId="2A98CAD7" w14:textId="24E39D5F" w:rsidR="00114BF2" w:rsidRDefault="00FD308B" w:rsidP="00A76A15">
      <w:pPr>
        <w:spacing w:after="0" w:line="240" w:lineRule="auto"/>
        <w:jc w:val="both"/>
        <w:rPr>
          <w:rFonts w:asciiTheme="minorHAnsi" w:hAnsiTheme="minorHAnsi" w:cstheme="minorHAnsi"/>
          <w:color w:val="000000"/>
        </w:rPr>
      </w:pPr>
      <w:r>
        <w:rPr>
          <w:rFonts w:cstheme="minorHAnsi"/>
          <w:b/>
          <w:color w:val="000000"/>
        </w:rPr>
        <w:t xml:space="preserve">CAMALEONTIKA </w:t>
      </w:r>
      <w:r>
        <w:rPr>
          <w:rFonts w:cstheme="minorHAnsi"/>
          <w:color w:val="000000"/>
        </w:rPr>
        <w:t xml:space="preserve">è la </w:t>
      </w:r>
      <w:r>
        <w:rPr>
          <w:rFonts w:cstheme="minorHAnsi"/>
          <w:b/>
          <w:color w:val="000000"/>
        </w:rPr>
        <w:t>rassegna teatrale organizzata dall’associazione M.O.V. – Moderne Officine Valsusa e dalla compagnia Fabula Rasa</w:t>
      </w:r>
      <w:r w:rsidR="00AD5FD1">
        <w:rPr>
          <w:rFonts w:cstheme="minorHAnsi"/>
          <w:b/>
          <w:color w:val="000000"/>
        </w:rPr>
        <w:t xml:space="preserve"> </w:t>
      </w:r>
      <w:r>
        <w:rPr>
          <w:rFonts w:cstheme="minorHAnsi"/>
          <w:b/>
          <w:color w:val="000000"/>
        </w:rPr>
        <w:t>ad Almese</w:t>
      </w:r>
      <w:r w:rsidR="00ED5348">
        <w:rPr>
          <w:rFonts w:cstheme="minorHAnsi"/>
          <w:b/>
          <w:color w:val="000000"/>
        </w:rPr>
        <w:t xml:space="preserve"> </w:t>
      </w:r>
      <w:r>
        <w:rPr>
          <w:rFonts w:cstheme="minorHAnsi"/>
          <w:b/>
          <w:color w:val="000000"/>
        </w:rPr>
        <w:t>(TO)</w:t>
      </w:r>
      <w:r>
        <w:rPr>
          <w:rFonts w:cstheme="minorHAnsi"/>
          <w:color w:val="000000"/>
        </w:rPr>
        <w:t xml:space="preserve">, comune della bassa Valle di Susa, </w:t>
      </w:r>
      <w:r w:rsidR="00AD5FD1">
        <w:rPr>
          <w:rFonts w:cstheme="minorHAnsi"/>
          <w:color w:val="000000"/>
        </w:rPr>
        <w:t xml:space="preserve">in collaborazione con </w:t>
      </w:r>
      <w:r w:rsidR="00AD5FD1" w:rsidRPr="00CD13B9">
        <w:rPr>
          <w:rFonts w:cstheme="minorHAnsi"/>
          <w:b/>
          <w:bCs/>
          <w:color w:val="000000"/>
        </w:rPr>
        <w:t>Piemonte dal Vivo</w:t>
      </w:r>
      <w:r w:rsidR="009866AE">
        <w:rPr>
          <w:rFonts w:cstheme="minorHAnsi"/>
          <w:b/>
          <w:bCs/>
          <w:color w:val="000000"/>
        </w:rPr>
        <w:t xml:space="preserve"> </w:t>
      </w:r>
      <w:r w:rsidR="00ED5348" w:rsidRPr="00EF7625">
        <w:rPr>
          <w:rFonts w:cstheme="minorHAnsi"/>
          <w:b/>
          <w:bCs/>
          <w:color w:val="000000"/>
        </w:rPr>
        <w:t>nell’ambito</w:t>
      </w:r>
      <w:r w:rsidR="00ED5348">
        <w:rPr>
          <w:rFonts w:cstheme="minorHAnsi"/>
          <w:b/>
          <w:bCs/>
          <w:color w:val="000000"/>
        </w:rPr>
        <w:t xml:space="preserve"> de</w:t>
      </w:r>
      <w:r w:rsidR="009866AE">
        <w:rPr>
          <w:rFonts w:cstheme="minorHAnsi"/>
          <w:b/>
          <w:bCs/>
          <w:color w:val="000000"/>
        </w:rPr>
        <w:t xml:space="preserve">l </w:t>
      </w:r>
      <w:r w:rsidR="009866AE" w:rsidRPr="00802AFE">
        <w:rPr>
          <w:rFonts w:cstheme="minorHAnsi"/>
          <w:b/>
          <w:bCs/>
          <w:color w:val="000000"/>
        </w:rPr>
        <w:t>bando Corto</w:t>
      </w:r>
      <w:r w:rsidR="00512E7C" w:rsidRPr="00802AFE">
        <w:rPr>
          <w:rFonts w:cstheme="minorHAnsi"/>
          <w:b/>
          <w:bCs/>
          <w:color w:val="000000"/>
        </w:rPr>
        <w:t xml:space="preserve"> </w:t>
      </w:r>
      <w:r w:rsidR="009866AE" w:rsidRPr="00802AFE">
        <w:rPr>
          <w:rFonts w:cstheme="minorHAnsi"/>
          <w:b/>
          <w:bCs/>
          <w:color w:val="000000"/>
        </w:rPr>
        <w:t>Circuito</w:t>
      </w:r>
      <w:r w:rsidR="00AD5FD1">
        <w:rPr>
          <w:rFonts w:cstheme="minorHAnsi"/>
          <w:color w:val="000000"/>
        </w:rPr>
        <w:t xml:space="preserve"> e </w:t>
      </w:r>
      <w:r>
        <w:rPr>
          <w:rFonts w:cstheme="minorHAnsi"/>
          <w:color w:val="000000"/>
        </w:rPr>
        <w:t xml:space="preserve">grazie al sostegno del </w:t>
      </w:r>
      <w:r w:rsidRPr="00CD13B9">
        <w:rPr>
          <w:rFonts w:cstheme="minorHAnsi"/>
          <w:b/>
          <w:bCs/>
          <w:color w:val="000000"/>
        </w:rPr>
        <w:t>Comune di Almese</w:t>
      </w:r>
      <w:r>
        <w:rPr>
          <w:rFonts w:cstheme="minorHAnsi"/>
          <w:color w:val="000000"/>
        </w:rPr>
        <w:t xml:space="preserve">. La direzione artistica è a cura di Beppe </w:t>
      </w:r>
      <w:proofErr w:type="spellStart"/>
      <w:r>
        <w:rPr>
          <w:rFonts w:cstheme="minorHAnsi"/>
          <w:color w:val="000000"/>
        </w:rPr>
        <w:t>Gromi</w:t>
      </w:r>
      <w:proofErr w:type="spellEnd"/>
      <w:r>
        <w:rPr>
          <w:rFonts w:cstheme="minorHAnsi"/>
          <w:color w:val="000000"/>
        </w:rPr>
        <w:t xml:space="preserve">, </w:t>
      </w:r>
      <w:r w:rsidR="00EC090C">
        <w:rPr>
          <w:rFonts w:cstheme="minorHAnsi"/>
          <w:color w:val="000000"/>
        </w:rPr>
        <w:t xml:space="preserve">insieme a </w:t>
      </w:r>
      <w:r>
        <w:rPr>
          <w:rFonts w:cstheme="minorHAnsi"/>
          <w:color w:val="000000"/>
        </w:rPr>
        <w:t>Katia Bolognesi, Francesca Zitti e Valeria Fioranti.</w:t>
      </w:r>
    </w:p>
    <w:p w14:paraId="42AA6A34" w14:textId="77777777" w:rsidR="00114BF2" w:rsidRPr="003F5B05" w:rsidRDefault="00114BF2">
      <w:pPr>
        <w:spacing w:after="0" w:line="240" w:lineRule="auto"/>
        <w:rPr>
          <w:rFonts w:asciiTheme="minorHAnsi" w:hAnsiTheme="minorHAnsi" w:cstheme="minorHAnsi"/>
          <w:color w:val="000000"/>
          <w:sz w:val="20"/>
          <w:szCs w:val="20"/>
        </w:rPr>
      </w:pPr>
    </w:p>
    <w:p w14:paraId="0F426FE4" w14:textId="5CF832CF" w:rsidR="0042301F" w:rsidRDefault="00007F63">
      <w:pPr>
        <w:spacing w:after="0" w:line="240" w:lineRule="auto"/>
        <w:jc w:val="both"/>
        <w:rPr>
          <w:rFonts w:cstheme="minorHAnsi"/>
          <w:color w:val="000000"/>
        </w:rPr>
      </w:pPr>
      <w:r>
        <w:rPr>
          <w:rFonts w:cstheme="minorHAnsi"/>
          <w:color w:val="000000"/>
        </w:rPr>
        <w:t xml:space="preserve">Con </w:t>
      </w:r>
      <w:r w:rsidRPr="00007F63">
        <w:rPr>
          <w:rFonts w:cstheme="minorHAnsi"/>
          <w:b/>
          <w:bCs/>
          <w:color w:val="000000"/>
        </w:rPr>
        <w:t>otto spettacoli</w:t>
      </w:r>
      <w:r w:rsidR="00783A33" w:rsidRPr="00C95031">
        <w:rPr>
          <w:rFonts w:cstheme="minorHAnsi"/>
          <w:color w:val="000000"/>
        </w:rPr>
        <w:t xml:space="preserve"> </w:t>
      </w:r>
      <w:r w:rsidR="00783A33" w:rsidRPr="00572256">
        <w:rPr>
          <w:rFonts w:cstheme="minorHAnsi"/>
          <w:b/>
          <w:bCs/>
          <w:color w:val="000000"/>
        </w:rPr>
        <w:t>tra il 1</w:t>
      </w:r>
      <w:r w:rsidR="00EC090C">
        <w:rPr>
          <w:rFonts w:cstheme="minorHAnsi"/>
          <w:b/>
          <w:bCs/>
          <w:color w:val="000000"/>
        </w:rPr>
        <w:t>4</w:t>
      </w:r>
      <w:r w:rsidR="00B35CBC" w:rsidRPr="00572256">
        <w:rPr>
          <w:rFonts w:cstheme="minorHAnsi"/>
          <w:b/>
          <w:bCs/>
          <w:color w:val="000000"/>
        </w:rPr>
        <w:t xml:space="preserve"> </w:t>
      </w:r>
      <w:r w:rsidR="00EC090C">
        <w:rPr>
          <w:rFonts w:cstheme="minorHAnsi"/>
          <w:b/>
          <w:bCs/>
          <w:color w:val="000000"/>
        </w:rPr>
        <w:t>dicembre 2024</w:t>
      </w:r>
      <w:r w:rsidR="00783A33" w:rsidRPr="00572256">
        <w:rPr>
          <w:rFonts w:cstheme="minorHAnsi"/>
          <w:b/>
          <w:bCs/>
          <w:color w:val="000000"/>
        </w:rPr>
        <w:t xml:space="preserve"> e </w:t>
      </w:r>
      <w:r w:rsidR="00EC090C">
        <w:rPr>
          <w:rFonts w:cstheme="minorHAnsi"/>
          <w:b/>
          <w:bCs/>
          <w:color w:val="000000"/>
        </w:rPr>
        <w:t xml:space="preserve">il 10 maggio </w:t>
      </w:r>
      <w:r w:rsidR="00783A33" w:rsidRPr="00572256">
        <w:rPr>
          <w:rFonts w:cstheme="minorHAnsi"/>
          <w:b/>
          <w:bCs/>
          <w:color w:val="000000"/>
        </w:rPr>
        <w:t>202</w:t>
      </w:r>
      <w:r w:rsidR="00EC090C">
        <w:rPr>
          <w:rFonts w:cstheme="minorHAnsi"/>
          <w:b/>
          <w:bCs/>
          <w:color w:val="000000"/>
        </w:rPr>
        <w:t>5</w:t>
      </w:r>
      <w:r w:rsidR="00783A33" w:rsidRPr="00572256">
        <w:rPr>
          <w:rFonts w:cstheme="minorHAnsi"/>
          <w:b/>
          <w:bCs/>
          <w:color w:val="000000"/>
        </w:rPr>
        <w:t xml:space="preserve"> al</w:t>
      </w:r>
      <w:r w:rsidR="00572256">
        <w:rPr>
          <w:rFonts w:cstheme="minorHAnsi"/>
          <w:b/>
          <w:bCs/>
          <w:color w:val="000000"/>
        </w:rPr>
        <w:t xml:space="preserve">l’Auditorium </w:t>
      </w:r>
      <w:proofErr w:type="spellStart"/>
      <w:r w:rsidR="00783A33" w:rsidRPr="00572256">
        <w:rPr>
          <w:rFonts w:cstheme="minorHAnsi"/>
          <w:b/>
          <w:bCs/>
          <w:color w:val="000000"/>
        </w:rPr>
        <w:t>Magnetto</w:t>
      </w:r>
      <w:proofErr w:type="spellEnd"/>
      <w:r w:rsidR="00EC090C">
        <w:rPr>
          <w:rFonts w:cstheme="minorHAnsi"/>
          <w:b/>
          <w:bCs/>
          <w:color w:val="000000"/>
        </w:rPr>
        <w:t xml:space="preserve"> e al Centro Sociale della frazione di </w:t>
      </w:r>
      <w:proofErr w:type="spellStart"/>
      <w:r w:rsidR="00EC090C">
        <w:rPr>
          <w:rFonts w:cstheme="minorHAnsi"/>
          <w:b/>
          <w:bCs/>
          <w:color w:val="000000"/>
        </w:rPr>
        <w:t>Milanere</w:t>
      </w:r>
      <w:proofErr w:type="spellEnd"/>
      <w:r w:rsidR="00572256">
        <w:rPr>
          <w:rFonts w:cstheme="minorHAnsi"/>
          <w:color w:val="000000"/>
        </w:rPr>
        <w:t xml:space="preserve">, </w:t>
      </w:r>
      <w:r w:rsidR="00EC090C">
        <w:rPr>
          <w:rFonts w:cstheme="minorHAnsi"/>
          <w:color w:val="000000"/>
        </w:rPr>
        <w:t xml:space="preserve">in cui </w:t>
      </w:r>
      <w:r>
        <w:rPr>
          <w:rFonts w:cstheme="minorHAnsi"/>
          <w:color w:val="000000"/>
        </w:rPr>
        <w:t xml:space="preserve">si svolgerà </w:t>
      </w:r>
      <w:r w:rsidR="00EC090C">
        <w:rPr>
          <w:rFonts w:cstheme="minorHAnsi"/>
          <w:color w:val="000000"/>
        </w:rPr>
        <w:t xml:space="preserve">l’ultimo </w:t>
      </w:r>
      <w:r>
        <w:rPr>
          <w:rFonts w:cstheme="minorHAnsi"/>
          <w:color w:val="000000"/>
        </w:rPr>
        <w:t>appuntamento</w:t>
      </w:r>
      <w:r w:rsidR="00EC090C">
        <w:rPr>
          <w:rFonts w:cstheme="minorHAnsi"/>
          <w:color w:val="000000"/>
        </w:rPr>
        <w:t xml:space="preserve">, </w:t>
      </w:r>
      <w:r w:rsidR="00042162">
        <w:rPr>
          <w:rFonts w:cstheme="minorHAnsi"/>
          <w:color w:val="000000"/>
        </w:rPr>
        <w:t xml:space="preserve">la rassegna </w:t>
      </w:r>
      <w:r w:rsidR="00042162" w:rsidRPr="00042162">
        <w:rPr>
          <w:rFonts w:cstheme="minorHAnsi"/>
          <w:color w:val="000000"/>
        </w:rPr>
        <w:t xml:space="preserve">si conferma come uno spazio culturale </w:t>
      </w:r>
      <w:r w:rsidR="000F44BE">
        <w:rPr>
          <w:rFonts w:cstheme="minorHAnsi"/>
          <w:color w:val="000000"/>
        </w:rPr>
        <w:t xml:space="preserve">che unisce </w:t>
      </w:r>
      <w:r w:rsidR="000F44BE" w:rsidRPr="000F44BE">
        <w:rPr>
          <w:rFonts w:cstheme="minorHAnsi"/>
          <w:color w:val="000000"/>
        </w:rPr>
        <w:t>comunità, cultura e presente</w:t>
      </w:r>
      <w:r w:rsidR="00042162" w:rsidRPr="00042162">
        <w:rPr>
          <w:rFonts w:cstheme="minorHAnsi"/>
          <w:color w:val="000000"/>
        </w:rPr>
        <w:t xml:space="preserve">, capace </w:t>
      </w:r>
      <w:r w:rsidR="000F44BE">
        <w:rPr>
          <w:rFonts w:cstheme="minorHAnsi"/>
          <w:color w:val="000000"/>
        </w:rPr>
        <w:t xml:space="preserve">di far riflettere ed emozionare </w:t>
      </w:r>
      <w:r w:rsidR="00042162">
        <w:rPr>
          <w:rFonts w:cstheme="minorHAnsi"/>
          <w:color w:val="000000"/>
        </w:rPr>
        <w:t xml:space="preserve">con </w:t>
      </w:r>
      <w:r w:rsidR="00042162" w:rsidRPr="00042162">
        <w:rPr>
          <w:rFonts w:cstheme="minorHAnsi"/>
          <w:color w:val="000000"/>
        </w:rPr>
        <w:t xml:space="preserve">spettacoli </w:t>
      </w:r>
      <w:r w:rsidR="0042301F">
        <w:rPr>
          <w:rFonts w:cstheme="minorHAnsi"/>
          <w:color w:val="000000"/>
        </w:rPr>
        <w:t>su</w:t>
      </w:r>
      <w:r w:rsidR="00042162" w:rsidRPr="00042162">
        <w:rPr>
          <w:rFonts w:cstheme="minorHAnsi"/>
          <w:color w:val="000000"/>
        </w:rPr>
        <w:t xml:space="preserve"> tematiche attuali</w:t>
      </w:r>
      <w:r w:rsidR="00042162">
        <w:rPr>
          <w:rFonts w:cstheme="minorHAnsi"/>
          <w:color w:val="000000"/>
        </w:rPr>
        <w:t xml:space="preserve"> </w:t>
      </w:r>
      <w:r w:rsidR="00042162" w:rsidRPr="00042162">
        <w:rPr>
          <w:rFonts w:cstheme="minorHAnsi"/>
          <w:color w:val="000000"/>
        </w:rPr>
        <w:t>che abbraccia</w:t>
      </w:r>
      <w:r w:rsidR="0042301F">
        <w:rPr>
          <w:rFonts w:cstheme="minorHAnsi"/>
          <w:color w:val="000000"/>
        </w:rPr>
        <w:t>no</w:t>
      </w:r>
      <w:r w:rsidR="00042162" w:rsidRPr="00042162">
        <w:rPr>
          <w:rFonts w:cstheme="minorHAnsi"/>
          <w:color w:val="000000"/>
        </w:rPr>
        <w:t xml:space="preserve"> comicità, impegno sociale e narrazione </w:t>
      </w:r>
      <w:r w:rsidR="007765CA">
        <w:rPr>
          <w:rFonts w:cstheme="minorHAnsi"/>
          <w:color w:val="000000"/>
        </w:rPr>
        <w:t>del mondo contempora</w:t>
      </w:r>
      <w:r>
        <w:rPr>
          <w:rFonts w:cstheme="minorHAnsi"/>
          <w:color w:val="000000"/>
        </w:rPr>
        <w:t>neo</w:t>
      </w:r>
      <w:r w:rsidR="0042301F">
        <w:rPr>
          <w:rFonts w:cstheme="minorHAnsi"/>
          <w:color w:val="000000"/>
        </w:rPr>
        <w:t xml:space="preserve"> in momenti di grande intensità.</w:t>
      </w:r>
    </w:p>
    <w:p w14:paraId="7D688EBF" w14:textId="452DC669" w:rsidR="0042301F" w:rsidRDefault="0042301F">
      <w:pPr>
        <w:spacing w:after="0" w:line="240" w:lineRule="auto"/>
        <w:jc w:val="both"/>
        <w:rPr>
          <w:rFonts w:cstheme="minorHAnsi"/>
          <w:color w:val="000000"/>
        </w:rPr>
      </w:pPr>
    </w:p>
    <w:p w14:paraId="384D39FC" w14:textId="3B476934" w:rsidR="00E27D55" w:rsidRDefault="00E27D55" w:rsidP="00E27D55">
      <w:pPr>
        <w:spacing w:after="0" w:line="240" w:lineRule="auto"/>
        <w:jc w:val="both"/>
        <w:rPr>
          <w:rFonts w:cstheme="minorHAnsi"/>
          <w:i/>
          <w:iCs/>
          <w:color w:val="000000"/>
        </w:rPr>
      </w:pPr>
      <w:r w:rsidRPr="00E27D55">
        <w:rPr>
          <w:rFonts w:cstheme="minorHAnsi"/>
          <w:i/>
          <w:iCs/>
          <w:color w:val="000000"/>
        </w:rPr>
        <w:t>“Era il 2014 quando abbiamo acceso le prime luci sui colori del Camaleonte”</w:t>
      </w:r>
      <w:r>
        <w:rPr>
          <w:rFonts w:cstheme="minorHAnsi"/>
          <w:i/>
          <w:iCs/>
          <w:color w:val="000000"/>
        </w:rPr>
        <w:t>,</w:t>
      </w:r>
      <w:r w:rsidRPr="00E27D55">
        <w:rPr>
          <w:rFonts w:cstheme="minorHAnsi"/>
          <w:color w:val="000000"/>
        </w:rPr>
        <w:t xml:space="preserve"> </w:t>
      </w:r>
      <w:r w:rsidRPr="00E27D55">
        <w:rPr>
          <w:rFonts w:cstheme="minorHAnsi"/>
          <w:b/>
          <w:bCs/>
          <w:color w:val="000000"/>
        </w:rPr>
        <w:t>racconta il direttore artistico</w:t>
      </w:r>
      <w:r w:rsidRPr="00E27D55">
        <w:rPr>
          <w:rFonts w:cstheme="minorHAnsi"/>
          <w:color w:val="000000"/>
        </w:rPr>
        <w:t xml:space="preserve"> </w:t>
      </w:r>
      <w:r w:rsidRPr="00E27D55">
        <w:rPr>
          <w:rFonts w:cstheme="minorHAnsi"/>
          <w:b/>
          <w:bCs/>
          <w:color w:val="000000"/>
        </w:rPr>
        <w:t xml:space="preserve">Beppe </w:t>
      </w:r>
      <w:proofErr w:type="spellStart"/>
      <w:r w:rsidRPr="00E27D55">
        <w:rPr>
          <w:rFonts w:cstheme="minorHAnsi"/>
          <w:b/>
          <w:bCs/>
          <w:color w:val="000000"/>
        </w:rPr>
        <w:t>Gromi</w:t>
      </w:r>
      <w:proofErr w:type="spellEnd"/>
      <w:r w:rsidRPr="00E27D55">
        <w:rPr>
          <w:rFonts w:cstheme="minorHAnsi"/>
          <w:color w:val="000000"/>
        </w:rPr>
        <w:t xml:space="preserve">, </w:t>
      </w:r>
      <w:r w:rsidRPr="00E27D55">
        <w:rPr>
          <w:rFonts w:cstheme="minorHAnsi"/>
          <w:i/>
          <w:iCs/>
          <w:color w:val="000000"/>
        </w:rPr>
        <w:t>“e oggi, dopo oltre cento titoli ospitati, continuiamo a portare in scena proposte adatte ad ogni tipologia di pubblico ma con una particolare attenzione per le proposte di natura sociale</w:t>
      </w:r>
      <w:r>
        <w:rPr>
          <w:rFonts w:cstheme="minorHAnsi"/>
          <w:i/>
          <w:iCs/>
          <w:color w:val="000000"/>
        </w:rPr>
        <w:t>. I temi affrontati sono</w:t>
      </w:r>
      <w:r w:rsidRPr="00E27D55">
        <w:rPr>
          <w:rFonts w:cstheme="minorHAnsi"/>
          <w:i/>
          <w:iCs/>
          <w:color w:val="000000"/>
        </w:rPr>
        <w:t xml:space="preserve"> decisamente attual</w:t>
      </w:r>
      <w:r>
        <w:rPr>
          <w:rFonts w:cstheme="minorHAnsi"/>
          <w:i/>
          <w:iCs/>
          <w:color w:val="000000"/>
        </w:rPr>
        <w:t>i</w:t>
      </w:r>
      <w:r w:rsidR="000F44BE">
        <w:rPr>
          <w:rFonts w:cstheme="minorHAnsi"/>
          <w:i/>
          <w:iCs/>
          <w:color w:val="000000"/>
        </w:rPr>
        <w:t>, con c</w:t>
      </w:r>
      <w:r w:rsidRPr="00E27D55">
        <w:rPr>
          <w:rFonts w:cstheme="minorHAnsi"/>
          <w:i/>
          <w:iCs/>
          <w:color w:val="000000"/>
        </w:rPr>
        <w:t>omicità e impegno civile</w:t>
      </w:r>
      <w:r w:rsidR="000F44BE">
        <w:rPr>
          <w:rFonts w:cstheme="minorHAnsi"/>
          <w:i/>
          <w:iCs/>
          <w:color w:val="000000"/>
        </w:rPr>
        <w:t xml:space="preserve"> che </w:t>
      </w:r>
      <w:r w:rsidRPr="00E27D55">
        <w:rPr>
          <w:rFonts w:cstheme="minorHAnsi"/>
          <w:i/>
          <w:iCs/>
          <w:color w:val="000000"/>
        </w:rPr>
        <w:t>continuano ad attraversare i nostri appuntamenti</w:t>
      </w:r>
      <w:r w:rsidR="000F44BE">
        <w:rPr>
          <w:rFonts w:cstheme="minorHAnsi"/>
          <w:i/>
          <w:iCs/>
          <w:color w:val="000000"/>
        </w:rPr>
        <w:t>. Aspettiamo un pubblico</w:t>
      </w:r>
      <w:r w:rsidRPr="00E27D55">
        <w:rPr>
          <w:rFonts w:cstheme="minorHAnsi"/>
          <w:i/>
          <w:iCs/>
          <w:color w:val="000000"/>
        </w:rPr>
        <w:t xml:space="preserve"> sempre più numeros</w:t>
      </w:r>
      <w:r w:rsidR="000F44BE">
        <w:rPr>
          <w:rFonts w:cstheme="minorHAnsi"/>
          <w:i/>
          <w:iCs/>
          <w:color w:val="000000"/>
        </w:rPr>
        <w:t>o</w:t>
      </w:r>
      <w:r w:rsidRPr="00E27D55">
        <w:rPr>
          <w:rFonts w:cstheme="minorHAnsi"/>
          <w:i/>
          <w:iCs/>
          <w:color w:val="000000"/>
        </w:rPr>
        <w:t xml:space="preserve"> al teatro </w:t>
      </w:r>
      <w:proofErr w:type="spellStart"/>
      <w:r w:rsidRPr="00E27D55">
        <w:rPr>
          <w:rFonts w:cstheme="minorHAnsi"/>
          <w:i/>
          <w:iCs/>
          <w:color w:val="000000"/>
        </w:rPr>
        <w:t>Magnetto</w:t>
      </w:r>
      <w:proofErr w:type="spellEnd"/>
      <w:r w:rsidRPr="00E27D55">
        <w:rPr>
          <w:rFonts w:cstheme="minorHAnsi"/>
          <w:i/>
          <w:iCs/>
          <w:color w:val="000000"/>
        </w:rPr>
        <w:t xml:space="preserve"> che, grazie al continuo impegno dell’Amministrazione di Almese e alla </w:t>
      </w:r>
      <w:r w:rsidR="000F44BE">
        <w:rPr>
          <w:rFonts w:cstheme="minorHAnsi"/>
          <w:i/>
          <w:iCs/>
          <w:color w:val="000000"/>
        </w:rPr>
        <w:t xml:space="preserve">preziosa </w:t>
      </w:r>
      <w:r w:rsidRPr="00E27D55">
        <w:rPr>
          <w:rFonts w:cstheme="minorHAnsi"/>
          <w:i/>
          <w:iCs/>
          <w:color w:val="000000"/>
        </w:rPr>
        <w:t>collaborazione di Piemonte Dal Vivo, restituisce al territorio un’ennesima occasione di incontri e sguardi sul nostro presente. E non è poco, visto il panorama.</w:t>
      </w:r>
      <w:r w:rsidR="000F44BE">
        <w:rPr>
          <w:rFonts w:cstheme="minorHAnsi"/>
          <w:i/>
          <w:iCs/>
          <w:color w:val="000000"/>
        </w:rPr>
        <w:t>”</w:t>
      </w:r>
    </w:p>
    <w:p w14:paraId="1A3E17A3" w14:textId="77777777" w:rsidR="000F44BE" w:rsidRDefault="000F44BE" w:rsidP="00E27D55">
      <w:pPr>
        <w:spacing w:after="0" w:line="240" w:lineRule="auto"/>
        <w:jc w:val="both"/>
        <w:rPr>
          <w:rFonts w:cstheme="minorHAnsi"/>
          <w:i/>
          <w:iCs/>
          <w:color w:val="000000"/>
        </w:rPr>
      </w:pPr>
    </w:p>
    <w:p w14:paraId="6DDAB547" w14:textId="1CC7C1C2" w:rsidR="0042301F" w:rsidRPr="003224F4" w:rsidRDefault="003224F4" w:rsidP="001C4666">
      <w:pPr>
        <w:spacing w:after="0" w:line="240" w:lineRule="auto"/>
        <w:jc w:val="both"/>
      </w:pPr>
      <w:r w:rsidRPr="00B14381">
        <w:rPr>
          <w:i/>
          <w:iCs/>
        </w:rPr>
        <w:t xml:space="preserve">«Siamo entusiasti di rinnovare la nostra collaborazione con </w:t>
      </w:r>
      <w:r>
        <w:rPr>
          <w:rFonts w:cstheme="minorHAnsi"/>
          <w:b/>
          <w:color w:val="000000"/>
        </w:rPr>
        <w:t xml:space="preserve">M.O.V. – Moderne Officine Valsusa e </w:t>
      </w:r>
      <w:r w:rsidRPr="003224F4">
        <w:rPr>
          <w:rFonts w:cstheme="minorHAnsi"/>
          <w:bCs/>
          <w:i/>
          <w:iCs/>
          <w:color w:val="000000"/>
        </w:rPr>
        <w:t>compagnia</w:t>
      </w:r>
      <w:r>
        <w:rPr>
          <w:rFonts w:cstheme="minorHAnsi"/>
          <w:b/>
          <w:color w:val="000000"/>
        </w:rPr>
        <w:t xml:space="preserve"> Fabula Rasa</w:t>
      </w:r>
      <w:r w:rsidRPr="00B14381">
        <w:rPr>
          <w:i/>
          <w:iCs/>
        </w:rPr>
        <w:t xml:space="preserve"> per la stagione 24-25 nell'ambito del progetto </w:t>
      </w:r>
      <w:r w:rsidRPr="00B14381">
        <w:rPr>
          <w:b/>
          <w:bCs/>
          <w:i/>
          <w:iCs/>
        </w:rPr>
        <w:t>Corto Circuito.</w:t>
      </w:r>
      <w:r w:rsidRPr="00B14381">
        <w:rPr>
          <w:i/>
          <w:iCs/>
        </w:rPr>
        <w:t xml:space="preserve"> Piemonte dal Vivo svolge un ruolo strategico nel dialogo con i territori, progettando e costruendo insieme alle compagnie l'offerta culturale per valorizzare le peculiarità di ciascun centro. La qualità delle produzioni e la partecipazione di artisti di rilievo nazionale, in programma nella prossima stagione, sottolineano il nostro impegno nel promuovere il teatro come spazio privilegiato per l'espressione artistica e l'inclusione culturale» </w:t>
      </w:r>
      <w:r w:rsidRPr="00B14381">
        <w:rPr>
          <w:b/>
          <w:bCs/>
          <w:i/>
          <w:iCs/>
        </w:rPr>
        <w:t>dichiara Matteo Negrin, direttore di Piemonte dal Vivo.</w:t>
      </w:r>
      <w:r w:rsidRPr="00B14381">
        <w:t> </w:t>
      </w:r>
    </w:p>
    <w:p w14:paraId="08217FF1" w14:textId="77777777" w:rsidR="0042301F" w:rsidRDefault="0042301F" w:rsidP="0042301F">
      <w:pPr>
        <w:spacing w:after="0" w:line="240" w:lineRule="auto"/>
        <w:jc w:val="both"/>
        <w:rPr>
          <w:rFonts w:cstheme="minorHAnsi"/>
          <w:color w:val="000000"/>
        </w:rPr>
      </w:pPr>
      <w:r>
        <w:rPr>
          <w:rFonts w:cstheme="minorHAnsi"/>
          <w:color w:val="000000"/>
        </w:rPr>
        <w:t>Produzioni pluripremiate</w:t>
      </w:r>
      <w:r w:rsidRPr="0042301F">
        <w:rPr>
          <w:rFonts w:cstheme="minorHAnsi"/>
          <w:color w:val="000000"/>
        </w:rPr>
        <w:t xml:space="preserve"> e artisti di talento si alternano sul palco esplorando dinamiche sociali, politiche e umane con linguaggi innovativi e diversificati.</w:t>
      </w:r>
    </w:p>
    <w:p w14:paraId="18BFE3A4" w14:textId="77777777" w:rsidR="0042301F" w:rsidRDefault="0042301F" w:rsidP="0042301F">
      <w:pPr>
        <w:spacing w:after="0" w:line="240" w:lineRule="auto"/>
        <w:jc w:val="both"/>
        <w:rPr>
          <w:rFonts w:cstheme="minorHAnsi"/>
          <w:color w:val="000000"/>
        </w:rPr>
      </w:pPr>
    </w:p>
    <w:p w14:paraId="15807937" w14:textId="2FC2A15A" w:rsidR="0042301F" w:rsidRDefault="0042301F" w:rsidP="0042301F">
      <w:pPr>
        <w:spacing w:after="0" w:line="240" w:lineRule="auto"/>
        <w:jc w:val="both"/>
        <w:rPr>
          <w:rFonts w:cstheme="minorHAnsi"/>
          <w:color w:val="000000"/>
        </w:rPr>
      </w:pPr>
      <w:r w:rsidRPr="0042301F">
        <w:rPr>
          <w:rFonts w:cstheme="minorHAnsi"/>
          <w:color w:val="000000"/>
        </w:rPr>
        <w:t xml:space="preserve">La stagione si apre il </w:t>
      </w:r>
      <w:r w:rsidRPr="0042301F">
        <w:rPr>
          <w:rFonts w:cstheme="minorHAnsi"/>
          <w:b/>
          <w:bCs/>
          <w:color w:val="000000"/>
        </w:rPr>
        <w:t>14 dicembre 2024</w:t>
      </w:r>
      <w:r w:rsidRPr="0042301F">
        <w:rPr>
          <w:rFonts w:cstheme="minorHAnsi"/>
          <w:color w:val="000000"/>
        </w:rPr>
        <w:t xml:space="preserve"> con </w:t>
      </w:r>
      <w:r w:rsidRPr="0042301F">
        <w:rPr>
          <w:rFonts w:cstheme="minorHAnsi"/>
          <w:b/>
          <w:bCs/>
          <w:color w:val="000000"/>
        </w:rPr>
        <w:t>Resti Umani</w:t>
      </w:r>
      <w:r w:rsidRPr="0042301F">
        <w:rPr>
          <w:rFonts w:cstheme="minorHAnsi"/>
          <w:color w:val="000000"/>
        </w:rPr>
        <w:t xml:space="preserve">, spettacolo della compagnia torinese </w:t>
      </w:r>
      <w:r w:rsidRPr="0042301F">
        <w:rPr>
          <w:rFonts w:cstheme="minorHAnsi"/>
          <w:b/>
          <w:bCs/>
          <w:color w:val="000000"/>
        </w:rPr>
        <w:t>Onda Larsen</w:t>
      </w:r>
      <w:r w:rsidR="00A3675A">
        <w:rPr>
          <w:rFonts w:cstheme="minorHAnsi"/>
          <w:color w:val="000000"/>
        </w:rPr>
        <w:t xml:space="preserve">, </w:t>
      </w:r>
      <w:r w:rsidRPr="0042301F">
        <w:rPr>
          <w:rFonts w:cstheme="minorHAnsi"/>
          <w:color w:val="000000"/>
        </w:rPr>
        <w:t xml:space="preserve">selezionato nell’ambito del progetto </w:t>
      </w:r>
      <w:r w:rsidRPr="0042301F">
        <w:rPr>
          <w:rFonts w:cstheme="minorHAnsi"/>
          <w:i/>
          <w:iCs/>
          <w:color w:val="000000"/>
        </w:rPr>
        <w:t>Fringe in Rete</w:t>
      </w:r>
      <w:r w:rsidRPr="0042301F">
        <w:rPr>
          <w:rFonts w:cstheme="minorHAnsi"/>
          <w:color w:val="000000"/>
        </w:rPr>
        <w:t xml:space="preserve"> del Torino Fringe Festival. Una commedia satirica che immagina un grottesco riordinamento mondiale delle identità, raccontando con ironia le difficoltà della convivenza umana.</w:t>
      </w:r>
    </w:p>
    <w:p w14:paraId="775E0581" w14:textId="77777777" w:rsidR="0042301F" w:rsidRPr="0042301F" w:rsidRDefault="0042301F" w:rsidP="0042301F">
      <w:pPr>
        <w:spacing w:after="0" w:line="240" w:lineRule="auto"/>
        <w:jc w:val="both"/>
        <w:rPr>
          <w:rFonts w:cstheme="minorHAnsi"/>
          <w:color w:val="000000"/>
        </w:rPr>
      </w:pPr>
    </w:p>
    <w:p w14:paraId="7CB6EF98" w14:textId="1DEB2B86" w:rsidR="0042301F" w:rsidRDefault="00ED5348" w:rsidP="0042301F">
      <w:pPr>
        <w:spacing w:after="0" w:line="240" w:lineRule="auto"/>
        <w:jc w:val="both"/>
        <w:rPr>
          <w:rFonts w:cstheme="minorHAnsi"/>
          <w:color w:val="000000"/>
        </w:rPr>
      </w:pPr>
      <w:r>
        <w:rPr>
          <w:rFonts w:cstheme="minorHAnsi"/>
          <w:color w:val="000000"/>
        </w:rPr>
        <w:lastRenderedPageBreak/>
        <w:t>L’</w:t>
      </w:r>
      <w:r w:rsidR="0042301F" w:rsidRPr="0042301F">
        <w:rPr>
          <w:rFonts w:cstheme="minorHAnsi"/>
          <w:b/>
          <w:bCs/>
          <w:color w:val="000000"/>
        </w:rPr>
        <w:t>11 gennaio 2025</w:t>
      </w:r>
      <w:r w:rsidR="0042301F" w:rsidRPr="0042301F">
        <w:rPr>
          <w:rFonts w:cstheme="minorHAnsi"/>
          <w:color w:val="000000"/>
        </w:rPr>
        <w:t xml:space="preserve"> sarà il turno di </w:t>
      </w:r>
      <w:r w:rsidR="0042301F" w:rsidRPr="0042301F">
        <w:rPr>
          <w:rFonts w:cstheme="minorHAnsi"/>
          <w:b/>
          <w:bCs/>
          <w:color w:val="000000"/>
        </w:rPr>
        <w:t xml:space="preserve">Lapsus a schema libero, </w:t>
      </w:r>
      <w:proofErr w:type="spellStart"/>
      <w:r w:rsidR="0042301F" w:rsidRPr="0042301F">
        <w:rPr>
          <w:rFonts w:cstheme="minorHAnsi"/>
          <w:b/>
          <w:bCs/>
          <w:color w:val="000000"/>
        </w:rPr>
        <w:t>ft</w:t>
      </w:r>
      <w:proofErr w:type="spellEnd"/>
      <w:r w:rsidR="0042301F" w:rsidRPr="0042301F">
        <w:rPr>
          <w:rFonts w:cstheme="minorHAnsi"/>
          <w:b/>
          <w:bCs/>
          <w:color w:val="000000"/>
        </w:rPr>
        <w:t>. Vincenzo Vasi</w:t>
      </w:r>
      <w:r w:rsidR="0042301F" w:rsidRPr="0042301F">
        <w:rPr>
          <w:rFonts w:cstheme="minorHAnsi"/>
          <w:color w:val="000000"/>
        </w:rPr>
        <w:t>, un concerto-spettacolo che mescola enigmistica, musica e parola, ispirandosi alla leggerezza di Calvino. Tra musiche palindrome e giochi enigmistici, il pubblico sarà coinvolto in un’esperienza ludica e interattiva.</w:t>
      </w:r>
    </w:p>
    <w:p w14:paraId="1DE12384" w14:textId="77777777" w:rsidR="0042301F" w:rsidRPr="0042301F" w:rsidRDefault="0042301F" w:rsidP="0042301F">
      <w:pPr>
        <w:spacing w:after="0" w:line="240" w:lineRule="auto"/>
        <w:jc w:val="both"/>
        <w:rPr>
          <w:rFonts w:cstheme="minorHAnsi"/>
          <w:color w:val="000000"/>
        </w:rPr>
      </w:pPr>
    </w:p>
    <w:p w14:paraId="11129867" w14:textId="58B4C752" w:rsidR="0042301F" w:rsidRDefault="0042301F" w:rsidP="0042301F">
      <w:pPr>
        <w:spacing w:after="0" w:line="240" w:lineRule="auto"/>
        <w:jc w:val="both"/>
        <w:rPr>
          <w:rFonts w:cstheme="minorHAnsi"/>
          <w:color w:val="000000"/>
        </w:rPr>
      </w:pPr>
      <w:r w:rsidRPr="0042301F">
        <w:rPr>
          <w:rFonts w:cstheme="minorHAnsi"/>
          <w:color w:val="000000"/>
        </w:rPr>
        <w:t xml:space="preserve">Con </w:t>
      </w:r>
      <w:proofErr w:type="spellStart"/>
      <w:r w:rsidRPr="0042301F">
        <w:rPr>
          <w:rFonts w:cstheme="minorHAnsi"/>
          <w:b/>
          <w:bCs/>
          <w:color w:val="000000"/>
        </w:rPr>
        <w:t>Afànisi</w:t>
      </w:r>
      <w:proofErr w:type="spellEnd"/>
      <w:r w:rsidRPr="0042301F">
        <w:rPr>
          <w:rFonts w:cstheme="minorHAnsi"/>
          <w:color w:val="000000"/>
        </w:rPr>
        <w:t xml:space="preserve">, in programma il </w:t>
      </w:r>
      <w:r w:rsidRPr="0042301F">
        <w:rPr>
          <w:rFonts w:cstheme="minorHAnsi"/>
          <w:b/>
          <w:bCs/>
          <w:color w:val="000000"/>
        </w:rPr>
        <w:t>1</w:t>
      </w:r>
      <w:r w:rsidR="00A3675A">
        <w:rPr>
          <w:rFonts w:cstheme="minorHAnsi"/>
          <w:b/>
          <w:bCs/>
          <w:color w:val="000000"/>
        </w:rPr>
        <w:t>°</w:t>
      </w:r>
      <w:r w:rsidRPr="0042301F">
        <w:rPr>
          <w:rFonts w:cstheme="minorHAnsi"/>
          <w:b/>
          <w:bCs/>
          <w:color w:val="000000"/>
        </w:rPr>
        <w:t xml:space="preserve"> febbraio 2025</w:t>
      </w:r>
      <w:r w:rsidRPr="0042301F">
        <w:rPr>
          <w:rFonts w:cstheme="minorHAnsi"/>
          <w:color w:val="000000"/>
        </w:rPr>
        <w:t>, si entra in un’esperienza teatrale innovativa e pluripremiata, vincitrice di riconoscimenti come</w:t>
      </w:r>
      <w:r w:rsidRPr="0042301F">
        <w:rPr>
          <w:rFonts w:cstheme="minorHAnsi"/>
          <w:i/>
          <w:iCs/>
          <w:color w:val="000000"/>
        </w:rPr>
        <w:t xml:space="preserve"> In-Box 2024 </w:t>
      </w:r>
      <w:r w:rsidRPr="0042301F">
        <w:rPr>
          <w:rFonts w:cstheme="minorHAnsi"/>
          <w:color w:val="000000"/>
        </w:rPr>
        <w:t xml:space="preserve">e il </w:t>
      </w:r>
      <w:r w:rsidRPr="0042301F">
        <w:rPr>
          <w:rFonts w:cstheme="minorHAnsi"/>
          <w:i/>
          <w:iCs/>
          <w:color w:val="000000"/>
        </w:rPr>
        <w:t>Kilowatt Festival 2023</w:t>
      </w:r>
      <w:r w:rsidRPr="0042301F">
        <w:rPr>
          <w:rFonts w:cstheme="minorHAnsi"/>
          <w:color w:val="000000"/>
        </w:rPr>
        <w:t>. Lo spettacolo rovescia i ruoli tra pubblico e performer, trasformando gli spettatori in creatori attivi dell’opera, in un gioco sorprendente di libera associazione.</w:t>
      </w:r>
    </w:p>
    <w:p w14:paraId="1581CCB3" w14:textId="77777777" w:rsidR="0042301F" w:rsidRPr="0042301F" w:rsidRDefault="0042301F" w:rsidP="0042301F">
      <w:pPr>
        <w:spacing w:after="0" w:line="240" w:lineRule="auto"/>
        <w:jc w:val="both"/>
        <w:rPr>
          <w:rFonts w:cstheme="minorHAnsi"/>
          <w:color w:val="000000"/>
        </w:rPr>
      </w:pPr>
    </w:p>
    <w:p w14:paraId="0A9C8845" w14:textId="25885A03" w:rsidR="0042301F" w:rsidRDefault="0042301F" w:rsidP="0042301F">
      <w:pPr>
        <w:spacing w:after="0" w:line="240" w:lineRule="auto"/>
        <w:jc w:val="both"/>
        <w:rPr>
          <w:rFonts w:cstheme="minorHAnsi"/>
          <w:color w:val="000000"/>
        </w:rPr>
      </w:pPr>
      <w:r w:rsidRPr="0042301F">
        <w:rPr>
          <w:rFonts w:cstheme="minorHAnsi"/>
          <w:color w:val="000000"/>
        </w:rPr>
        <w:t xml:space="preserve">Il </w:t>
      </w:r>
      <w:r w:rsidRPr="0042301F">
        <w:rPr>
          <w:rFonts w:cstheme="minorHAnsi"/>
          <w:b/>
          <w:bCs/>
          <w:color w:val="000000"/>
        </w:rPr>
        <w:t>15 febbraio 2025</w:t>
      </w:r>
      <w:r w:rsidRPr="0042301F">
        <w:rPr>
          <w:rFonts w:cstheme="minorHAnsi"/>
          <w:color w:val="000000"/>
        </w:rPr>
        <w:t xml:space="preserve"> arriva </w:t>
      </w:r>
      <w:r w:rsidRPr="0042301F">
        <w:rPr>
          <w:rFonts w:cstheme="minorHAnsi"/>
          <w:b/>
          <w:bCs/>
          <w:color w:val="000000"/>
        </w:rPr>
        <w:t>Fine pena ora</w:t>
      </w:r>
      <w:r w:rsidRPr="0042301F">
        <w:rPr>
          <w:rFonts w:cstheme="minorHAnsi"/>
          <w:color w:val="000000"/>
        </w:rPr>
        <w:t xml:space="preserve">, una produzione </w:t>
      </w:r>
      <w:r w:rsidR="000F62A3" w:rsidRPr="000F62A3">
        <w:rPr>
          <w:rFonts w:cstheme="minorHAnsi"/>
          <w:color w:val="000000"/>
        </w:rPr>
        <w:t>Tedacà e Teatro Stabile di Torino / Teatro Nazionale - in collaborazione con Festival delle Colline Torinesi</w:t>
      </w:r>
      <w:r w:rsidRPr="0042301F">
        <w:rPr>
          <w:rFonts w:cstheme="minorHAnsi"/>
          <w:color w:val="000000"/>
        </w:rPr>
        <w:t>, che porta in scena la commovente corrispondenza tra un giudice e un ergastolano. Un viaggio umano e letterario, capace di esplorare i temi del perdono e della rinascita.</w:t>
      </w:r>
    </w:p>
    <w:p w14:paraId="531B7239" w14:textId="77777777" w:rsidR="0042301F" w:rsidRDefault="0042301F" w:rsidP="0042301F">
      <w:pPr>
        <w:spacing w:after="0" w:line="240" w:lineRule="auto"/>
        <w:jc w:val="both"/>
        <w:rPr>
          <w:rFonts w:cstheme="minorHAnsi"/>
          <w:color w:val="000000"/>
        </w:rPr>
      </w:pPr>
    </w:p>
    <w:p w14:paraId="2A985CA0" w14:textId="29D1344B" w:rsidR="0042301F" w:rsidRDefault="0042301F" w:rsidP="0042301F">
      <w:pPr>
        <w:spacing w:after="0" w:line="240" w:lineRule="auto"/>
        <w:jc w:val="both"/>
        <w:rPr>
          <w:rFonts w:cstheme="minorHAnsi"/>
          <w:color w:val="000000"/>
        </w:rPr>
      </w:pPr>
      <w:r w:rsidRPr="0042301F">
        <w:rPr>
          <w:rFonts w:cstheme="minorHAnsi"/>
          <w:color w:val="000000"/>
        </w:rPr>
        <w:t>L’ironia e la riflessione tornano protagoniste l’</w:t>
      </w:r>
      <w:r w:rsidRPr="0042301F">
        <w:rPr>
          <w:rFonts w:cstheme="minorHAnsi"/>
          <w:b/>
          <w:bCs/>
          <w:color w:val="000000"/>
        </w:rPr>
        <w:t>8 marzo 2025</w:t>
      </w:r>
      <w:r w:rsidRPr="0042301F">
        <w:rPr>
          <w:rFonts w:cstheme="minorHAnsi"/>
          <w:color w:val="000000"/>
        </w:rPr>
        <w:t xml:space="preserve"> con </w:t>
      </w:r>
      <w:r w:rsidRPr="0042301F">
        <w:rPr>
          <w:rFonts w:cstheme="minorHAnsi"/>
          <w:b/>
          <w:bCs/>
          <w:color w:val="000000"/>
        </w:rPr>
        <w:t>La malattia dell’ostrica</w:t>
      </w:r>
      <w:r w:rsidRPr="0042301F">
        <w:rPr>
          <w:rFonts w:cstheme="minorHAnsi"/>
          <w:color w:val="000000"/>
        </w:rPr>
        <w:t xml:space="preserve">, un monologo di </w:t>
      </w:r>
      <w:r w:rsidRPr="0042301F">
        <w:rPr>
          <w:rFonts w:cstheme="minorHAnsi"/>
          <w:b/>
          <w:bCs/>
          <w:color w:val="000000"/>
        </w:rPr>
        <w:t>Claudio Morici</w:t>
      </w:r>
      <w:r w:rsidRPr="0042301F">
        <w:rPr>
          <w:rFonts w:cstheme="minorHAnsi"/>
          <w:color w:val="000000"/>
        </w:rPr>
        <w:t xml:space="preserve"> che </w:t>
      </w:r>
      <w:r w:rsidR="007765CA" w:rsidRPr="007765CA">
        <w:rPr>
          <w:rFonts w:cstheme="minorHAnsi"/>
          <w:color w:val="000000"/>
        </w:rPr>
        <w:t xml:space="preserve">riflette sulle contraddizioni del mondo degli scrittori e sulla </w:t>
      </w:r>
      <w:r w:rsidR="007765CA">
        <w:rPr>
          <w:rFonts w:cstheme="minorHAnsi"/>
          <w:color w:val="000000"/>
        </w:rPr>
        <w:t>instabilità</w:t>
      </w:r>
      <w:r w:rsidR="007765CA" w:rsidRPr="007765CA">
        <w:rPr>
          <w:rFonts w:cstheme="minorHAnsi"/>
          <w:color w:val="000000"/>
        </w:rPr>
        <w:t xml:space="preserve"> che spesso si cela dietro la</w:t>
      </w:r>
      <w:r w:rsidR="007765CA">
        <w:rPr>
          <w:rFonts w:cstheme="minorHAnsi"/>
          <w:color w:val="000000"/>
        </w:rPr>
        <w:t xml:space="preserve"> loro</w:t>
      </w:r>
      <w:r w:rsidR="007765CA" w:rsidRPr="007765CA">
        <w:rPr>
          <w:rFonts w:cstheme="minorHAnsi"/>
          <w:color w:val="000000"/>
        </w:rPr>
        <w:t xml:space="preserve"> creatività</w:t>
      </w:r>
      <w:r w:rsidRPr="0042301F">
        <w:rPr>
          <w:rFonts w:cstheme="minorHAnsi"/>
          <w:color w:val="000000"/>
        </w:rPr>
        <w:t xml:space="preserve">, </w:t>
      </w:r>
      <w:r w:rsidR="007765CA">
        <w:rPr>
          <w:rFonts w:cstheme="minorHAnsi"/>
          <w:color w:val="000000"/>
        </w:rPr>
        <w:t>t</w:t>
      </w:r>
      <w:r w:rsidR="007765CA" w:rsidRPr="007765CA">
        <w:rPr>
          <w:rFonts w:cstheme="minorHAnsi"/>
          <w:color w:val="000000"/>
        </w:rPr>
        <w:t>ra aneddoti e rapide incursioni nella vita di grandi autori</w:t>
      </w:r>
      <w:r w:rsidR="007765CA">
        <w:rPr>
          <w:rFonts w:cstheme="minorHAnsi"/>
          <w:color w:val="000000"/>
        </w:rPr>
        <w:t>.</w:t>
      </w:r>
    </w:p>
    <w:p w14:paraId="30F9DC95" w14:textId="77777777" w:rsidR="0042301F" w:rsidRPr="0042301F" w:rsidRDefault="0042301F" w:rsidP="0042301F">
      <w:pPr>
        <w:spacing w:after="0" w:line="240" w:lineRule="auto"/>
        <w:jc w:val="both"/>
        <w:rPr>
          <w:rFonts w:cstheme="minorHAnsi"/>
          <w:color w:val="000000"/>
        </w:rPr>
      </w:pPr>
    </w:p>
    <w:p w14:paraId="32262A3C" w14:textId="2323CE3B" w:rsidR="0042301F" w:rsidRDefault="0042301F" w:rsidP="0042301F">
      <w:pPr>
        <w:spacing w:after="0" w:line="240" w:lineRule="auto"/>
        <w:jc w:val="both"/>
        <w:rPr>
          <w:rFonts w:cstheme="minorHAnsi"/>
          <w:color w:val="000000"/>
        </w:rPr>
      </w:pPr>
      <w:r w:rsidRPr="0042301F">
        <w:rPr>
          <w:rFonts w:cstheme="minorHAnsi"/>
          <w:color w:val="000000"/>
        </w:rPr>
        <w:t xml:space="preserve">Il </w:t>
      </w:r>
      <w:r w:rsidRPr="0042301F">
        <w:rPr>
          <w:rFonts w:cstheme="minorHAnsi"/>
          <w:b/>
          <w:bCs/>
          <w:color w:val="000000"/>
        </w:rPr>
        <w:t>22 marzo 2025</w:t>
      </w:r>
      <w:r w:rsidRPr="0042301F">
        <w:rPr>
          <w:rFonts w:cstheme="minorHAnsi"/>
          <w:color w:val="000000"/>
        </w:rPr>
        <w:t xml:space="preserve"> sarà dedicato a</w:t>
      </w:r>
      <w:r w:rsidR="003224F4">
        <w:rPr>
          <w:rFonts w:cstheme="minorHAnsi"/>
          <w:color w:val="000000"/>
        </w:rPr>
        <w:t>d</w:t>
      </w:r>
      <w:r w:rsidRPr="0042301F">
        <w:rPr>
          <w:rFonts w:cstheme="minorHAnsi"/>
          <w:color w:val="000000"/>
        </w:rPr>
        <w:t xml:space="preserve"> </w:t>
      </w:r>
      <w:r w:rsidRPr="0042301F">
        <w:rPr>
          <w:rFonts w:cstheme="minorHAnsi"/>
          <w:b/>
          <w:bCs/>
          <w:color w:val="000000"/>
        </w:rPr>
        <w:t>Antigone Web</w:t>
      </w:r>
      <w:r w:rsidRPr="0042301F">
        <w:rPr>
          <w:rFonts w:cstheme="minorHAnsi"/>
          <w:color w:val="000000"/>
        </w:rPr>
        <w:t xml:space="preserve">, uno spettacolo che rilegge il mito classico </w:t>
      </w:r>
      <w:r w:rsidR="007765CA">
        <w:rPr>
          <w:rFonts w:cstheme="minorHAnsi"/>
          <w:color w:val="000000"/>
        </w:rPr>
        <w:t xml:space="preserve">di Antigone </w:t>
      </w:r>
      <w:r w:rsidR="007765CA" w:rsidRPr="007765CA">
        <w:rPr>
          <w:rFonts w:cstheme="minorHAnsi"/>
          <w:color w:val="000000"/>
        </w:rPr>
        <w:t xml:space="preserve">attraverso la figura di </w:t>
      </w:r>
      <w:r w:rsidR="007765CA">
        <w:rPr>
          <w:rFonts w:cstheme="minorHAnsi"/>
          <w:color w:val="000000"/>
        </w:rPr>
        <w:t xml:space="preserve">Bradley </w:t>
      </w:r>
      <w:r w:rsidR="007765CA" w:rsidRPr="007765CA">
        <w:rPr>
          <w:rFonts w:cstheme="minorHAnsi"/>
          <w:color w:val="000000"/>
        </w:rPr>
        <w:t>Manning, l’analista militare che ha scosso il mondo con le sue rivelazioni a Wikileaks</w:t>
      </w:r>
      <w:r w:rsidR="00AB6AE8">
        <w:rPr>
          <w:rFonts w:cstheme="minorHAnsi"/>
          <w:color w:val="000000"/>
        </w:rPr>
        <w:t xml:space="preserve">, con </w:t>
      </w:r>
      <w:r w:rsidR="007765CA" w:rsidRPr="007765CA">
        <w:rPr>
          <w:rFonts w:cstheme="minorHAnsi"/>
          <w:color w:val="000000"/>
        </w:rPr>
        <w:t>il coraggio di seguire la propria coscienza, sfidando leggi e sistemi.</w:t>
      </w:r>
      <w:r w:rsidR="00AB6AE8">
        <w:rPr>
          <w:rFonts w:cstheme="minorHAnsi"/>
          <w:color w:val="000000"/>
        </w:rPr>
        <w:t xml:space="preserve"> </w:t>
      </w:r>
      <w:r w:rsidRPr="0042301F">
        <w:rPr>
          <w:rFonts w:cstheme="minorHAnsi"/>
          <w:color w:val="000000"/>
        </w:rPr>
        <w:t>Prodotto da Tecnologia Filosofica e</w:t>
      </w:r>
      <w:r w:rsidR="00AB6AE8" w:rsidRPr="00AB6AE8">
        <w:rPr>
          <w:rFonts w:cstheme="minorHAnsi"/>
          <w:color w:val="000000"/>
        </w:rPr>
        <w:t xml:space="preserve"> </w:t>
      </w:r>
      <w:proofErr w:type="spellStart"/>
      <w:r w:rsidR="00AB6AE8" w:rsidRPr="00AB6AE8">
        <w:rPr>
          <w:rFonts w:cstheme="minorHAnsi"/>
          <w:color w:val="000000"/>
        </w:rPr>
        <w:t>Morenica_Cantiere</w:t>
      </w:r>
      <w:proofErr w:type="spellEnd"/>
      <w:r w:rsidR="00AB6AE8" w:rsidRPr="00AB6AE8">
        <w:rPr>
          <w:rFonts w:cstheme="minorHAnsi"/>
          <w:color w:val="000000"/>
        </w:rPr>
        <w:t xml:space="preserve"> Canavesano con il</w:t>
      </w:r>
      <w:r w:rsidRPr="0042301F">
        <w:rPr>
          <w:rFonts w:cstheme="minorHAnsi"/>
          <w:color w:val="000000"/>
        </w:rPr>
        <w:t xml:space="preserve"> patrocin</w:t>
      </w:r>
      <w:r w:rsidR="00AB6AE8" w:rsidRPr="00AB6AE8">
        <w:rPr>
          <w:rFonts w:cstheme="minorHAnsi"/>
          <w:color w:val="000000"/>
        </w:rPr>
        <w:t>io di</w:t>
      </w:r>
      <w:r w:rsidRPr="0042301F">
        <w:rPr>
          <w:rFonts w:cstheme="minorHAnsi"/>
          <w:color w:val="000000"/>
        </w:rPr>
        <w:t xml:space="preserve"> Amnesty International, lo spettacolo unisce </w:t>
      </w:r>
      <w:r w:rsidR="00AB6AE8">
        <w:rPr>
          <w:rFonts w:cstheme="minorHAnsi"/>
          <w:color w:val="000000"/>
        </w:rPr>
        <w:t xml:space="preserve">intensamente </w:t>
      </w:r>
      <w:r w:rsidRPr="0042301F">
        <w:rPr>
          <w:rFonts w:cstheme="minorHAnsi"/>
          <w:color w:val="000000"/>
        </w:rPr>
        <w:t>teatro, tecnologia e impegno civile.</w:t>
      </w:r>
    </w:p>
    <w:p w14:paraId="3F860DAA" w14:textId="77777777" w:rsidR="0042301F" w:rsidRPr="0042301F" w:rsidRDefault="0042301F" w:rsidP="0042301F">
      <w:pPr>
        <w:spacing w:after="0" w:line="240" w:lineRule="auto"/>
        <w:jc w:val="both"/>
        <w:rPr>
          <w:rFonts w:cstheme="minorHAnsi"/>
          <w:color w:val="000000"/>
        </w:rPr>
      </w:pPr>
    </w:p>
    <w:p w14:paraId="7D2F1DE7" w14:textId="7D658309" w:rsidR="0042301F" w:rsidRDefault="0042301F" w:rsidP="0042301F">
      <w:pPr>
        <w:spacing w:after="0" w:line="240" w:lineRule="auto"/>
        <w:jc w:val="both"/>
        <w:rPr>
          <w:rFonts w:cstheme="minorHAnsi"/>
          <w:color w:val="000000"/>
        </w:rPr>
      </w:pPr>
      <w:r w:rsidRPr="0042301F">
        <w:rPr>
          <w:rFonts w:cstheme="minorHAnsi"/>
          <w:color w:val="000000"/>
        </w:rPr>
        <w:t xml:space="preserve">Il </w:t>
      </w:r>
      <w:r w:rsidRPr="0042301F">
        <w:rPr>
          <w:rFonts w:cstheme="minorHAnsi"/>
          <w:b/>
          <w:bCs/>
          <w:color w:val="000000"/>
        </w:rPr>
        <w:t>12 aprile 2025</w:t>
      </w:r>
      <w:r w:rsidRPr="0042301F">
        <w:rPr>
          <w:rFonts w:cstheme="minorHAnsi"/>
          <w:color w:val="000000"/>
        </w:rPr>
        <w:t xml:space="preserve"> sarà in scena </w:t>
      </w:r>
      <w:r w:rsidRPr="0042301F">
        <w:rPr>
          <w:rFonts w:cstheme="minorHAnsi"/>
          <w:b/>
          <w:bCs/>
          <w:color w:val="000000"/>
        </w:rPr>
        <w:t>Borsellino</w:t>
      </w:r>
      <w:r w:rsidRPr="0042301F">
        <w:rPr>
          <w:rFonts w:cstheme="minorHAnsi"/>
          <w:color w:val="000000"/>
        </w:rPr>
        <w:t xml:space="preserve">, </w:t>
      </w:r>
      <w:r w:rsidR="00AB6AE8">
        <w:rPr>
          <w:rFonts w:cstheme="minorHAnsi"/>
          <w:color w:val="000000"/>
        </w:rPr>
        <w:t>di e con Giacomo Rossetto della compagnia Teatro Bresci. U</w:t>
      </w:r>
      <w:r w:rsidRPr="0042301F">
        <w:rPr>
          <w:rFonts w:cstheme="minorHAnsi"/>
          <w:color w:val="000000"/>
        </w:rPr>
        <w:t xml:space="preserve">n omaggio al magistrato Paolo Borsellino, simbolo della lotta alla mafia. Lo spettacolo, vincitore del premio Grotte della </w:t>
      </w:r>
      <w:proofErr w:type="spellStart"/>
      <w:r w:rsidRPr="0042301F">
        <w:rPr>
          <w:rFonts w:cstheme="minorHAnsi"/>
          <w:color w:val="000000"/>
        </w:rPr>
        <w:t>Gurfa</w:t>
      </w:r>
      <w:proofErr w:type="spellEnd"/>
      <w:r w:rsidRPr="0042301F">
        <w:rPr>
          <w:rFonts w:cstheme="minorHAnsi"/>
          <w:color w:val="000000"/>
        </w:rPr>
        <w:t xml:space="preserve"> </w:t>
      </w:r>
      <w:r w:rsidR="00AB6AE8">
        <w:rPr>
          <w:rFonts w:cstheme="minorHAnsi"/>
          <w:color w:val="000000"/>
        </w:rPr>
        <w:t>per il teatro d’impegno civile</w:t>
      </w:r>
      <w:r w:rsidRPr="0042301F">
        <w:rPr>
          <w:rFonts w:cstheme="minorHAnsi"/>
          <w:color w:val="000000"/>
        </w:rPr>
        <w:t>, intreccia parole, musiche e immagini per raccontare la storia di un uomo di straordinario coraggio e rigore morale.</w:t>
      </w:r>
    </w:p>
    <w:p w14:paraId="2FDCC20E" w14:textId="77777777" w:rsidR="0042301F" w:rsidRPr="0042301F" w:rsidRDefault="0042301F" w:rsidP="0042301F">
      <w:pPr>
        <w:spacing w:after="0" w:line="240" w:lineRule="auto"/>
        <w:jc w:val="both"/>
        <w:rPr>
          <w:rFonts w:cstheme="minorHAnsi"/>
          <w:color w:val="000000"/>
        </w:rPr>
      </w:pPr>
    </w:p>
    <w:p w14:paraId="139B2C85" w14:textId="538F5D13" w:rsidR="0042301F" w:rsidRPr="0042301F" w:rsidRDefault="0042301F" w:rsidP="0042301F">
      <w:pPr>
        <w:spacing w:after="0" w:line="240" w:lineRule="auto"/>
        <w:jc w:val="both"/>
        <w:rPr>
          <w:rFonts w:cstheme="minorHAnsi"/>
          <w:color w:val="000000"/>
        </w:rPr>
      </w:pPr>
      <w:r w:rsidRPr="0042301F">
        <w:rPr>
          <w:rFonts w:cstheme="minorHAnsi"/>
          <w:color w:val="000000"/>
        </w:rPr>
        <w:t xml:space="preserve">La stagione si chiude il </w:t>
      </w:r>
      <w:r w:rsidRPr="0042301F">
        <w:rPr>
          <w:rFonts w:cstheme="minorHAnsi"/>
          <w:b/>
          <w:bCs/>
          <w:color w:val="000000"/>
        </w:rPr>
        <w:t>10 maggio 2025</w:t>
      </w:r>
      <w:r w:rsidRPr="0042301F">
        <w:rPr>
          <w:rFonts w:cstheme="minorHAnsi"/>
          <w:color w:val="000000"/>
        </w:rPr>
        <w:t xml:space="preserve"> con </w:t>
      </w:r>
      <w:r w:rsidRPr="0042301F">
        <w:rPr>
          <w:rFonts w:cstheme="minorHAnsi"/>
          <w:b/>
          <w:bCs/>
          <w:color w:val="000000"/>
        </w:rPr>
        <w:t>Don Chisciotte sulla luna</w:t>
      </w:r>
      <w:r w:rsidR="00AB6AE8">
        <w:rPr>
          <w:rFonts w:cstheme="minorHAnsi"/>
          <w:color w:val="000000"/>
        </w:rPr>
        <w:t xml:space="preserve"> che, prodotto da A.M.A. </w:t>
      </w:r>
      <w:proofErr w:type="spellStart"/>
      <w:r w:rsidR="00AB6AE8">
        <w:rPr>
          <w:rFonts w:cstheme="minorHAnsi"/>
          <w:color w:val="000000"/>
        </w:rPr>
        <w:t>Factory</w:t>
      </w:r>
      <w:proofErr w:type="spellEnd"/>
      <w:r w:rsidR="00AB6AE8">
        <w:rPr>
          <w:rFonts w:cstheme="minorHAnsi"/>
          <w:color w:val="000000"/>
        </w:rPr>
        <w:t xml:space="preserve"> e Elmo di Mambrino, propone u</w:t>
      </w:r>
      <w:r w:rsidRPr="0042301F">
        <w:rPr>
          <w:rFonts w:cstheme="minorHAnsi"/>
          <w:color w:val="000000"/>
        </w:rPr>
        <w:t xml:space="preserve">na surreale rilettura del capolavoro di Cervantes. </w:t>
      </w:r>
      <w:r w:rsidR="00AB6AE8">
        <w:rPr>
          <w:rFonts w:cstheme="minorHAnsi"/>
          <w:color w:val="000000"/>
        </w:rPr>
        <w:t>V</w:t>
      </w:r>
      <w:r w:rsidRPr="0042301F">
        <w:rPr>
          <w:rFonts w:cstheme="minorHAnsi"/>
          <w:color w:val="000000"/>
        </w:rPr>
        <w:t xml:space="preserve">incitore del Premio Letterario del Torino Fringe Festival, </w:t>
      </w:r>
      <w:r w:rsidR="00AB6AE8">
        <w:rPr>
          <w:rFonts w:cstheme="minorHAnsi"/>
          <w:color w:val="000000"/>
        </w:rPr>
        <w:t>lo</w:t>
      </w:r>
      <w:r w:rsidR="003224F4">
        <w:rPr>
          <w:rFonts w:cstheme="minorHAnsi"/>
          <w:color w:val="000000"/>
        </w:rPr>
        <w:t xml:space="preserve"> </w:t>
      </w:r>
      <w:r w:rsidR="00AB6AE8">
        <w:rPr>
          <w:rFonts w:cstheme="minorHAnsi"/>
          <w:color w:val="000000"/>
        </w:rPr>
        <w:t>spettacol</w:t>
      </w:r>
      <w:r w:rsidR="003224F4">
        <w:rPr>
          <w:rFonts w:cstheme="minorHAnsi"/>
          <w:color w:val="000000"/>
        </w:rPr>
        <w:t>o</w:t>
      </w:r>
      <w:r w:rsidR="00AB6AE8">
        <w:rPr>
          <w:rFonts w:cstheme="minorHAnsi"/>
          <w:color w:val="000000"/>
        </w:rPr>
        <w:t xml:space="preserve"> </w:t>
      </w:r>
      <w:r w:rsidRPr="0042301F">
        <w:rPr>
          <w:rFonts w:cstheme="minorHAnsi"/>
          <w:color w:val="000000"/>
        </w:rPr>
        <w:t>porta Don Chisciotte e Sancho</w:t>
      </w:r>
      <w:r w:rsidR="00AB6AE8">
        <w:rPr>
          <w:rFonts w:cstheme="minorHAnsi"/>
          <w:color w:val="000000"/>
        </w:rPr>
        <w:t xml:space="preserve"> sulla luna a causa di Bradamante, un personaggio dell’Orlando Furioso, </w:t>
      </w:r>
      <w:r w:rsidRPr="0042301F">
        <w:rPr>
          <w:rFonts w:cstheme="minorHAnsi"/>
          <w:color w:val="000000"/>
        </w:rPr>
        <w:t>tra poesia e ricerca di umanità.</w:t>
      </w:r>
    </w:p>
    <w:p w14:paraId="4018BF67" w14:textId="77777777" w:rsidR="00E27D55" w:rsidRDefault="00E27D55">
      <w:pPr>
        <w:spacing w:after="0" w:line="240" w:lineRule="auto"/>
        <w:jc w:val="both"/>
        <w:rPr>
          <w:rFonts w:cstheme="minorHAnsi"/>
          <w:color w:val="000000"/>
        </w:rPr>
      </w:pPr>
    </w:p>
    <w:p w14:paraId="441DE694" w14:textId="2A57BEAA" w:rsidR="007165AA" w:rsidRPr="007165AA" w:rsidRDefault="007165AA" w:rsidP="007165AA">
      <w:pPr>
        <w:spacing w:after="0" w:line="240" w:lineRule="auto"/>
        <w:rPr>
          <w:rFonts w:ascii="Times New Roman" w:eastAsia="Times New Roman" w:hAnsi="Times New Roman"/>
          <w:sz w:val="24"/>
          <w:szCs w:val="24"/>
          <w:u w:val="single"/>
          <w:lang w:eastAsia="it-IT"/>
        </w:rPr>
      </w:pPr>
      <w:r w:rsidRPr="007165AA">
        <w:rPr>
          <w:rFonts w:eastAsia="Times New Roman"/>
          <w:b/>
          <w:bCs/>
          <w:color w:val="000000"/>
          <w:sz w:val="24"/>
          <w:szCs w:val="24"/>
          <w:u w:val="single"/>
          <w:lang w:eastAsia="it-IT"/>
        </w:rPr>
        <w:t>INFO BIGLIETTERIA</w:t>
      </w:r>
    </w:p>
    <w:p w14:paraId="4A2385B8" w14:textId="63420E78" w:rsidR="007165AA" w:rsidRDefault="007165AA" w:rsidP="007165AA">
      <w:pPr>
        <w:spacing w:after="0" w:line="240" w:lineRule="auto"/>
        <w:rPr>
          <w:rFonts w:eastAsia="Times New Roman"/>
          <w:color w:val="000000"/>
          <w:lang w:eastAsia="it-IT"/>
        </w:rPr>
      </w:pPr>
      <w:r w:rsidRPr="007B0B86">
        <w:rPr>
          <w:rFonts w:eastAsia="Times New Roman"/>
          <w:color w:val="000000"/>
          <w:lang w:eastAsia="it-IT"/>
        </w:rPr>
        <w:t>Biglietto intero 12 euro</w:t>
      </w:r>
      <w:r w:rsidR="0041154D">
        <w:rPr>
          <w:rFonts w:eastAsia="Times New Roman"/>
          <w:color w:val="000000"/>
          <w:lang w:eastAsia="it-IT"/>
        </w:rPr>
        <w:t>.</w:t>
      </w:r>
    </w:p>
    <w:p w14:paraId="09DAF183" w14:textId="77777777" w:rsidR="002803E0" w:rsidRPr="0041154D" w:rsidRDefault="002803E0" w:rsidP="002803E0">
      <w:pPr>
        <w:spacing w:after="0" w:line="240" w:lineRule="auto"/>
        <w:rPr>
          <w:rFonts w:ascii="Times New Roman" w:eastAsia="Times New Roman" w:hAnsi="Times New Roman"/>
          <w:lang w:eastAsia="it-IT"/>
        </w:rPr>
      </w:pPr>
      <w:r w:rsidRPr="0041154D">
        <w:rPr>
          <w:rFonts w:eastAsia="Times New Roman"/>
          <w:color w:val="000000"/>
          <w:lang w:eastAsia="it-IT"/>
        </w:rPr>
        <w:t>Biglietto ridotto speciale di 2 euro per i soci di Fabula Rasa e M.O.V. Moderne Officine Valsusa</w:t>
      </w:r>
    </w:p>
    <w:p w14:paraId="24131CCC" w14:textId="1471692C" w:rsidR="002803E0" w:rsidRDefault="002803E0" w:rsidP="007165AA">
      <w:pPr>
        <w:spacing w:after="0" w:line="240" w:lineRule="auto"/>
        <w:rPr>
          <w:rFonts w:asciiTheme="minorHAnsi" w:eastAsia="Times New Roman" w:hAnsiTheme="minorHAnsi" w:cstheme="minorHAnsi"/>
          <w:lang w:eastAsia="it-IT"/>
        </w:rPr>
      </w:pPr>
      <w:r>
        <w:rPr>
          <w:rFonts w:asciiTheme="minorHAnsi" w:eastAsia="Times New Roman" w:hAnsiTheme="minorHAnsi" w:cstheme="minorHAnsi"/>
          <w:lang w:eastAsia="it-IT"/>
        </w:rPr>
        <w:t>Biglietti online con sinossi spettacoli</w:t>
      </w:r>
      <w:r w:rsidR="0041154D">
        <w:rPr>
          <w:rFonts w:asciiTheme="minorHAnsi" w:eastAsia="Times New Roman" w:hAnsiTheme="minorHAnsi" w:cstheme="minorHAnsi"/>
          <w:lang w:eastAsia="it-IT"/>
        </w:rPr>
        <w:t xml:space="preserve"> </w:t>
      </w:r>
      <w:r w:rsidR="0041154D" w:rsidRPr="0041154D">
        <w:rPr>
          <w:rFonts w:asciiTheme="minorHAnsi" w:eastAsia="Times New Roman" w:hAnsiTheme="minorHAnsi" w:cstheme="minorHAnsi"/>
          <w:lang w:eastAsia="it-IT"/>
        </w:rPr>
        <w:t>in</w:t>
      </w:r>
      <w:r>
        <w:rPr>
          <w:rFonts w:asciiTheme="minorHAnsi" w:eastAsia="Times New Roman" w:hAnsiTheme="minorHAnsi" w:cstheme="minorHAnsi"/>
          <w:lang w:eastAsia="it-IT"/>
        </w:rPr>
        <w:t xml:space="preserve"> </w:t>
      </w:r>
      <w:hyperlink r:id="rId12" w:history="1">
        <w:r w:rsidR="0042301F" w:rsidRPr="002169A1">
          <w:rPr>
            <w:rStyle w:val="Collegamentoipertestuale"/>
            <w:rFonts w:asciiTheme="minorHAnsi" w:eastAsia="Times New Roman" w:hAnsiTheme="minorHAnsi" w:cstheme="minorHAnsi"/>
            <w:lang w:eastAsia="it-IT"/>
          </w:rPr>
          <w:t>https://ticketitalia.com/teatro/camaleontika-2025</w:t>
        </w:r>
      </w:hyperlink>
      <w:r w:rsidR="0042301F">
        <w:rPr>
          <w:rFonts w:asciiTheme="minorHAnsi" w:eastAsia="Times New Roman" w:hAnsiTheme="minorHAnsi" w:cstheme="minorHAnsi"/>
          <w:lang w:eastAsia="it-IT"/>
        </w:rPr>
        <w:t xml:space="preserve"> </w:t>
      </w:r>
    </w:p>
    <w:p w14:paraId="703E9BF4" w14:textId="52EDA987" w:rsidR="00EA4FA3" w:rsidRPr="00A76A15" w:rsidRDefault="007B0B86" w:rsidP="00EA4FA3">
      <w:pPr>
        <w:spacing w:after="0" w:line="240" w:lineRule="auto"/>
        <w:jc w:val="both"/>
        <w:rPr>
          <w:rFonts w:asciiTheme="minorHAnsi" w:hAnsiTheme="minorHAnsi" w:cstheme="minorHAnsi"/>
        </w:rPr>
      </w:pPr>
      <w:r w:rsidRPr="007B0B86">
        <w:rPr>
          <w:rFonts w:cstheme="minorHAnsi"/>
        </w:rPr>
        <w:t>È consigliata la</w:t>
      </w:r>
      <w:r w:rsidR="00EA4FA3" w:rsidRPr="007B0B86">
        <w:rPr>
          <w:rFonts w:cstheme="minorHAnsi"/>
        </w:rPr>
        <w:t xml:space="preserve"> prenotazione al numero 3348785494 o all’indirizzo </w:t>
      </w:r>
      <w:hyperlink r:id="rId13" w:history="1">
        <w:r w:rsidR="0042301F" w:rsidRPr="002169A1">
          <w:rPr>
            <w:rStyle w:val="Collegamentoipertestuale"/>
            <w:rFonts w:cstheme="minorHAnsi"/>
          </w:rPr>
          <w:t>rassegnacamaleontika@gmail.com</w:t>
        </w:r>
      </w:hyperlink>
    </w:p>
    <w:p w14:paraId="56840EDF" w14:textId="77777777" w:rsidR="00EA4FA3" w:rsidRPr="003F5B05" w:rsidRDefault="00EA4FA3">
      <w:pPr>
        <w:spacing w:after="0" w:line="240" w:lineRule="auto"/>
        <w:jc w:val="both"/>
        <w:rPr>
          <w:rFonts w:cstheme="minorHAnsi"/>
          <w:b/>
          <w:bCs/>
        </w:rPr>
      </w:pPr>
    </w:p>
    <w:p w14:paraId="5234AA00" w14:textId="77777777" w:rsidR="00114BF2" w:rsidRPr="003F5B05" w:rsidRDefault="00114BF2">
      <w:pPr>
        <w:spacing w:after="0" w:line="240" w:lineRule="auto"/>
        <w:jc w:val="both"/>
        <w:rPr>
          <w:rFonts w:asciiTheme="minorHAnsi" w:hAnsiTheme="minorHAnsi" w:cstheme="minorHAnsi"/>
        </w:rPr>
      </w:pPr>
    </w:p>
    <w:p w14:paraId="496AB5FD" w14:textId="4C57AE73" w:rsidR="00114BF2" w:rsidRPr="002803E0" w:rsidRDefault="00FD308B" w:rsidP="002803E0">
      <w:pPr>
        <w:spacing w:after="0" w:line="240" w:lineRule="auto"/>
        <w:jc w:val="center"/>
        <w:rPr>
          <w:rFonts w:asciiTheme="minorHAnsi" w:hAnsiTheme="minorHAnsi" w:cstheme="minorHAnsi"/>
          <w:b/>
          <w:bCs/>
          <w:sz w:val="30"/>
          <w:szCs w:val="30"/>
          <w:u w:val="single"/>
        </w:rPr>
      </w:pPr>
      <w:r w:rsidRPr="002803E0">
        <w:rPr>
          <w:rFonts w:cstheme="minorHAnsi"/>
          <w:b/>
          <w:bCs/>
          <w:sz w:val="30"/>
          <w:szCs w:val="30"/>
          <w:u w:val="single"/>
        </w:rPr>
        <w:t>IL CARTELLONE CON BREVI DESCRIZIONI DEGLI SPETTACOL</w:t>
      </w:r>
      <w:r w:rsidR="00185A21" w:rsidRPr="002803E0">
        <w:rPr>
          <w:rFonts w:cstheme="minorHAnsi"/>
          <w:b/>
          <w:bCs/>
          <w:sz w:val="30"/>
          <w:szCs w:val="30"/>
          <w:u w:val="single"/>
        </w:rPr>
        <w:t>I</w:t>
      </w:r>
    </w:p>
    <w:p w14:paraId="1DD48BA5" w14:textId="77777777" w:rsidR="00114BF2" w:rsidRDefault="00114BF2">
      <w:pPr>
        <w:spacing w:after="0" w:line="240" w:lineRule="auto"/>
        <w:jc w:val="both"/>
        <w:rPr>
          <w:rFonts w:asciiTheme="minorHAnsi" w:hAnsiTheme="minorHAnsi" w:cstheme="minorHAnsi"/>
          <w:sz w:val="14"/>
          <w:szCs w:val="14"/>
        </w:rPr>
      </w:pPr>
    </w:p>
    <w:p w14:paraId="7DFDFF85" w14:textId="77777777" w:rsidR="00114BF2" w:rsidRDefault="00114BF2">
      <w:pPr>
        <w:pStyle w:val="Nessunaspaziatura"/>
        <w:jc w:val="both"/>
        <w:rPr>
          <w:rFonts w:asciiTheme="minorHAnsi" w:hAnsiTheme="minorHAnsi" w:cstheme="minorHAnsi"/>
          <w:sz w:val="14"/>
          <w:szCs w:val="14"/>
        </w:rPr>
      </w:pPr>
    </w:p>
    <w:p w14:paraId="72CA165B" w14:textId="77777777" w:rsidR="00D06F3E" w:rsidRDefault="00D06F3E">
      <w:pPr>
        <w:pStyle w:val="Nessunaspaziatura"/>
        <w:jc w:val="both"/>
        <w:rPr>
          <w:rFonts w:asciiTheme="minorHAnsi" w:hAnsiTheme="minorHAnsi" w:cstheme="minorHAnsi"/>
          <w:sz w:val="14"/>
          <w:szCs w:val="14"/>
        </w:rPr>
      </w:pPr>
    </w:p>
    <w:p w14:paraId="20CA18D1" w14:textId="77777777" w:rsidR="00A05161" w:rsidRDefault="00A05161" w:rsidP="00A05161">
      <w:pPr>
        <w:pStyle w:val="Nessunaspaziatura"/>
        <w:jc w:val="both"/>
        <w:rPr>
          <w:rStyle w:val="Nessuno"/>
          <w:rFonts w:asciiTheme="minorHAnsi" w:hAnsiTheme="minorHAnsi" w:cstheme="minorHAnsi"/>
          <w:b/>
        </w:rPr>
      </w:pPr>
      <w:r w:rsidRPr="0090539F">
        <w:rPr>
          <w:rStyle w:val="Nessuno"/>
          <w:rFonts w:asciiTheme="minorHAnsi" w:hAnsiTheme="minorHAnsi" w:cstheme="minorHAnsi"/>
          <w:b/>
        </w:rPr>
        <w:t>RESTI UMANI</w:t>
      </w:r>
    </w:p>
    <w:p w14:paraId="58F54D72" w14:textId="070456C1" w:rsidR="00A05161" w:rsidRDefault="00A05161" w:rsidP="00A05161">
      <w:pPr>
        <w:widowControl w:val="0"/>
        <w:spacing w:after="0" w:line="240" w:lineRule="auto"/>
        <w:jc w:val="both"/>
        <w:rPr>
          <w:rFonts w:asciiTheme="minorHAnsi" w:hAnsiTheme="minorHAnsi" w:cstheme="minorHAnsi"/>
          <w:bCs/>
          <w:i/>
          <w:iCs/>
        </w:rPr>
      </w:pPr>
      <w:r>
        <w:rPr>
          <w:rFonts w:asciiTheme="minorHAnsi" w:hAnsiTheme="minorHAnsi" w:cstheme="minorHAnsi"/>
          <w:b/>
          <w:bCs/>
        </w:rPr>
        <w:t xml:space="preserve">14 dicembre 2024 - </w:t>
      </w:r>
      <w:r w:rsidRPr="005B0424">
        <w:rPr>
          <w:rFonts w:asciiTheme="minorHAnsi" w:hAnsiTheme="minorHAnsi" w:cstheme="minorHAnsi"/>
          <w:bCs/>
          <w:i/>
          <w:iCs/>
        </w:rPr>
        <w:t xml:space="preserve">Ore 21:00 - Auditorium </w:t>
      </w:r>
      <w:proofErr w:type="spellStart"/>
      <w:r w:rsidRPr="005B0424">
        <w:rPr>
          <w:rFonts w:asciiTheme="minorHAnsi" w:hAnsiTheme="minorHAnsi" w:cstheme="minorHAnsi"/>
          <w:bCs/>
          <w:i/>
          <w:iCs/>
        </w:rPr>
        <w:t>Magnetto</w:t>
      </w:r>
      <w:proofErr w:type="spellEnd"/>
    </w:p>
    <w:p w14:paraId="0426CF8A" w14:textId="77777777" w:rsidR="00A05161" w:rsidRPr="0090539F" w:rsidRDefault="00A05161" w:rsidP="00A05161">
      <w:pPr>
        <w:spacing w:after="0" w:line="240" w:lineRule="auto"/>
        <w:jc w:val="both"/>
        <w:rPr>
          <w:rFonts w:asciiTheme="minorHAnsi" w:hAnsiTheme="minorHAnsi" w:cstheme="minorHAnsi"/>
          <w:u w:val="single"/>
        </w:rPr>
      </w:pPr>
      <w:r w:rsidRPr="0090539F">
        <w:rPr>
          <w:rFonts w:asciiTheme="minorHAnsi" w:hAnsiTheme="minorHAnsi" w:cstheme="minorHAnsi"/>
          <w:iCs/>
          <w:u w:val="single"/>
        </w:rPr>
        <w:t>Spettacolo selezionato nell'ambito del progetto "Fringe in Rete" del Torino Fringe Festival 2023</w:t>
      </w:r>
    </w:p>
    <w:p w14:paraId="437D6749" w14:textId="732C13EE" w:rsidR="00A05161" w:rsidRPr="0090539F" w:rsidRDefault="00A05161" w:rsidP="00A05161">
      <w:pPr>
        <w:widowControl w:val="0"/>
        <w:spacing w:after="0" w:line="240" w:lineRule="auto"/>
        <w:jc w:val="both"/>
        <w:rPr>
          <w:rFonts w:asciiTheme="minorHAnsi" w:hAnsiTheme="minorHAnsi" w:cstheme="minorHAnsi"/>
          <w:color w:val="1F1F1F"/>
          <w:highlight w:val="white"/>
        </w:rPr>
      </w:pPr>
      <w:r w:rsidRPr="0090539F">
        <w:rPr>
          <w:rFonts w:asciiTheme="minorHAnsi" w:hAnsiTheme="minorHAnsi" w:cstheme="minorHAnsi"/>
          <w:color w:val="1F1F1F"/>
        </w:rPr>
        <w:t>T</w:t>
      </w:r>
      <w:r w:rsidRPr="0090539F">
        <w:rPr>
          <w:rFonts w:asciiTheme="minorHAnsi" w:hAnsiTheme="minorHAnsi" w:cstheme="minorHAnsi"/>
          <w:color w:val="1F1F1F"/>
          <w:highlight w:val="white"/>
        </w:rPr>
        <w:t>esto di Lia Tomatis</w:t>
      </w:r>
      <w:r w:rsidR="00600C1C">
        <w:rPr>
          <w:rFonts w:asciiTheme="minorHAnsi" w:hAnsiTheme="minorHAnsi" w:cstheme="minorHAnsi"/>
          <w:color w:val="1F1F1F"/>
          <w:highlight w:val="white"/>
        </w:rPr>
        <w:t xml:space="preserve"> - </w:t>
      </w:r>
      <w:r w:rsidRPr="0090539F">
        <w:rPr>
          <w:rFonts w:asciiTheme="minorHAnsi" w:hAnsiTheme="minorHAnsi" w:cstheme="minorHAnsi"/>
          <w:color w:val="1F1F1F"/>
          <w:highlight w:val="white"/>
        </w:rPr>
        <w:t>Regia Luigi Orfeo</w:t>
      </w:r>
    </w:p>
    <w:p w14:paraId="3CF037AF" w14:textId="77777777" w:rsidR="00A05161" w:rsidRPr="0090539F" w:rsidRDefault="00A05161" w:rsidP="00A05161">
      <w:pPr>
        <w:widowControl w:val="0"/>
        <w:spacing w:after="0" w:line="240" w:lineRule="auto"/>
        <w:jc w:val="both"/>
        <w:rPr>
          <w:rFonts w:asciiTheme="minorHAnsi" w:hAnsiTheme="minorHAnsi" w:cstheme="minorHAnsi"/>
          <w:color w:val="1F1F1F"/>
          <w:highlight w:val="white"/>
        </w:rPr>
      </w:pPr>
      <w:r w:rsidRPr="0090539F">
        <w:rPr>
          <w:rFonts w:asciiTheme="minorHAnsi" w:hAnsiTheme="minorHAnsi" w:cstheme="minorHAnsi"/>
          <w:color w:val="1F1F1F"/>
          <w:highlight w:val="white"/>
        </w:rPr>
        <w:t>Con Riccardo De Leo, Gianluca Guastella, Daniele Ronco, Lia Tomatis</w:t>
      </w:r>
    </w:p>
    <w:p w14:paraId="619FDCAE" w14:textId="138F3191" w:rsidR="00A05161" w:rsidRPr="0090539F" w:rsidRDefault="00A05161" w:rsidP="00A05161">
      <w:pPr>
        <w:widowControl w:val="0"/>
        <w:spacing w:after="0" w:line="240" w:lineRule="auto"/>
        <w:jc w:val="both"/>
        <w:rPr>
          <w:rFonts w:asciiTheme="minorHAnsi" w:hAnsiTheme="minorHAnsi" w:cstheme="minorHAnsi"/>
          <w:color w:val="1F1F1F"/>
          <w:highlight w:val="white"/>
        </w:rPr>
      </w:pPr>
      <w:r w:rsidRPr="0090539F">
        <w:rPr>
          <w:rFonts w:asciiTheme="minorHAnsi" w:hAnsiTheme="minorHAnsi" w:cstheme="minorHAnsi"/>
          <w:color w:val="1F1F1F"/>
          <w:highlight w:val="white"/>
        </w:rPr>
        <w:t xml:space="preserve">Costumi Augusta </w:t>
      </w:r>
      <w:proofErr w:type="spellStart"/>
      <w:r w:rsidRPr="0090539F">
        <w:rPr>
          <w:rFonts w:asciiTheme="minorHAnsi" w:hAnsiTheme="minorHAnsi" w:cstheme="minorHAnsi"/>
          <w:color w:val="1F1F1F"/>
          <w:highlight w:val="white"/>
        </w:rPr>
        <w:t>Tibaldeschi</w:t>
      </w:r>
      <w:proofErr w:type="spellEnd"/>
      <w:r w:rsidR="00600C1C">
        <w:rPr>
          <w:rFonts w:asciiTheme="minorHAnsi" w:hAnsiTheme="minorHAnsi" w:cstheme="minorHAnsi"/>
          <w:color w:val="1F1F1F"/>
          <w:highlight w:val="white"/>
        </w:rPr>
        <w:t xml:space="preserve"> - </w:t>
      </w:r>
      <w:r w:rsidRPr="0090539F">
        <w:rPr>
          <w:rFonts w:asciiTheme="minorHAnsi" w:hAnsiTheme="minorHAnsi" w:cstheme="minorHAnsi"/>
          <w:color w:val="1F1F1F"/>
          <w:highlight w:val="white"/>
        </w:rPr>
        <w:t>Scene Jacopo Valsania</w:t>
      </w:r>
      <w:r w:rsidR="00600C1C">
        <w:rPr>
          <w:rFonts w:asciiTheme="minorHAnsi" w:hAnsiTheme="minorHAnsi" w:cstheme="minorHAnsi"/>
          <w:color w:val="1F1F1F"/>
          <w:highlight w:val="white"/>
        </w:rPr>
        <w:t xml:space="preserve"> - </w:t>
      </w:r>
      <w:r w:rsidRPr="0090539F">
        <w:rPr>
          <w:rFonts w:asciiTheme="minorHAnsi" w:hAnsiTheme="minorHAnsi" w:cstheme="minorHAnsi"/>
          <w:color w:val="1F1F1F"/>
          <w:highlight w:val="white"/>
        </w:rPr>
        <w:t>Musiche Giorgio Tedesco</w:t>
      </w:r>
    </w:p>
    <w:p w14:paraId="4CE1F752" w14:textId="77777777" w:rsidR="00A05161" w:rsidRPr="0090539F" w:rsidRDefault="00A05161" w:rsidP="00A05161">
      <w:pPr>
        <w:widowControl w:val="0"/>
        <w:spacing w:after="0" w:line="240" w:lineRule="auto"/>
        <w:jc w:val="both"/>
        <w:rPr>
          <w:rFonts w:asciiTheme="minorHAnsi" w:hAnsiTheme="minorHAnsi" w:cstheme="minorHAnsi"/>
          <w:color w:val="1F1F1F"/>
          <w:highlight w:val="white"/>
        </w:rPr>
      </w:pPr>
      <w:r w:rsidRPr="0090539F">
        <w:rPr>
          <w:rFonts w:asciiTheme="minorHAnsi" w:hAnsiTheme="minorHAnsi" w:cstheme="minorHAnsi"/>
          <w:color w:val="1F1F1F"/>
          <w:highlight w:val="white"/>
        </w:rPr>
        <w:t>Produzione: ONDA LARSEN</w:t>
      </w:r>
    </w:p>
    <w:p w14:paraId="7E4E32C5" w14:textId="22AEB35D" w:rsidR="00A05161" w:rsidRPr="0090539F" w:rsidRDefault="00600C1C" w:rsidP="00A05161">
      <w:pPr>
        <w:pStyle w:val="Nessunaspaziatura"/>
        <w:jc w:val="both"/>
        <w:rPr>
          <w:rStyle w:val="Nessuno"/>
          <w:rFonts w:asciiTheme="minorHAnsi" w:hAnsiTheme="minorHAnsi" w:cstheme="minorHAnsi"/>
        </w:rPr>
      </w:pPr>
      <w:r w:rsidRPr="00600C1C">
        <w:rPr>
          <w:rFonts w:asciiTheme="minorHAnsi" w:hAnsiTheme="minorHAnsi" w:cstheme="minorHAnsi"/>
          <w:b/>
          <w:bCs/>
        </w:rPr>
        <w:t>In Resti Umani</w:t>
      </w:r>
      <w:r>
        <w:rPr>
          <w:rFonts w:asciiTheme="minorHAnsi" w:hAnsiTheme="minorHAnsi" w:cstheme="minorHAnsi"/>
        </w:rPr>
        <w:t>, i</w:t>
      </w:r>
      <w:r w:rsidR="00A05161" w:rsidRPr="0090539F">
        <w:rPr>
          <w:rFonts w:asciiTheme="minorHAnsi" w:hAnsiTheme="minorHAnsi" w:cstheme="minorHAnsi"/>
        </w:rPr>
        <w:t>l primo riordinamento mondiale che ha catalogato le persone rimandandole ognuna a “casa loro”</w:t>
      </w:r>
      <w:r>
        <w:rPr>
          <w:rFonts w:asciiTheme="minorHAnsi" w:hAnsiTheme="minorHAnsi" w:cstheme="minorHAnsi"/>
        </w:rPr>
        <w:t xml:space="preserve">, sembra </w:t>
      </w:r>
      <w:r w:rsidR="00A05161" w:rsidRPr="0090539F">
        <w:rPr>
          <w:rFonts w:asciiTheme="minorHAnsi" w:hAnsiTheme="minorHAnsi" w:cstheme="minorHAnsi"/>
        </w:rPr>
        <w:t xml:space="preserve">purtroppo </w:t>
      </w:r>
      <w:r>
        <w:rPr>
          <w:rFonts w:asciiTheme="minorHAnsi" w:hAnsiTheme="minorHAnsi" w:cstheme="minorHAnsi"/>
        </w:rPr>
        <w:t>non essere bastato a</w:t>
      </w:r>
      <w:r w:rsidR="00A05161" w:rsidRPr="0090539F">
        <w:rPr>
          <w:rFonts w:asciiTheme="minorHAnsi" w:hAnsiTheme="minorHAnsi" w:cstheme="minorHAnsi"/>
        </w:rPr>
        <w:t xml:space="preserve"> sconfiggere i problemi della gente. È tempo quindi per un secondo riordinamento, affidandosi alla “Legge delle segnalazioni”: un sistema tutto nuovo che permette di segnalare le persone che si ritiene abbiano differenze fastidiose per la propria identità, in modo da ricollocare tutti questi “loro” lontano da i “noi” e nel giusto Paese. Differenza dopo differenza, però, il risultato è la creazione Paesi composti da un unico abitante. Accade così che quattro Paesi, finiscano a confinare tra loro all’interno di uno stesso appartamento. I quattro Presidenti saranno pertanto costretti ad accordi internazionali per l’uso del bagno, </w:t>
      </w:r>
      <w:r w:rsidR="00A05161" w:rsidRPr="0090539F">
        <w:rPr>
          <w:rFonts w:asciiTheme="minorHAnsi" w:hAnsiTheme="minorHAnsi" w:cstheme="minorHAnsi"/>
        </w:rPr>
        <w:lastRenderedPageBreak/>
        <w:t>della cucina e dei beni di prima necessità, facendo per la prima volta i conti con altri esseri umani e infine, forse, anche con loro stessi.</w:t>
      </w:r>
    </w:p>
    <w:p w14:paraId="3DC58EEA" w14:textId="2EC7B3A4" w:rsidR="005B0424" w:rsidRDefault="005B0424" w:rsidP="002803E0">
      <w:pPr>
        <w:widowControl w:val="0"/>
        <w:spacing w:after="0" w:line="240" w:lineRule="auto"/>
        <w:jc w:val="both"/>
        <w:rPr>
          <w:rFonts w:asciiTheme="minorHAnsi" w:hAnsiTheme="minorHAnsi" w:cstheme="minorHAnsi"/>
          <w:bCs/>
        </w:rPr>
      </w:pPr>
    </w:p>
    <w:p w14:paraId="4EEECB67" w14:textId="5E41AD97" w:rsidR="00A05161" w:rsidRPr="00A05161" w:rsidRDefault="00A05161" w:rsidP="00A05161">
      <w:pPr>
        <w:widowControl w:val="0"/>
        <w:spacing w:after="0" w:line="240" w:lineRule="auto"/>
        <w:jc w:val="both"/>
        <w:rPr>
          <w:rFonts w:asciiTheme="minorHAnsi" w:hAnsiTheme="minorHAnsi" w:cstheme="minorHAnsi"/>
          <w:bCs/>
        </w:rPr>
      </w:pPr>
      <w:r w:rsidRPr="00A05161">
        <w:rPr>
          <w:rFonts w:asciiTheme="minorHAnsi" w:hAnsiTheme="minorHAnsi" w:cstheme="minorHAnsi"/>
          <w:b/>
          <w:bCs/>
        </w:rPr>
        <w:t>LAPSUS A SCHEMA LIBERO</w:t>
      </w:r>
      <w:r>
        <w:rPr>
          <w:rFonts w:asciiTheme="minorHAnsi" w:hAnsiTheme="minorHAnsi" w:cstheme="minorHAnsi"/>
          <w:b/>
          <w:bCs/>
        </w:rPr>
        <w:t xml:space="preserve">, </w:t>
      </w:r>
      <w:r w:rsidRPr="00A05161">
        <w:rPr>
          <w:rFonts w:asciiTheme="minorHAnsi" w:hAnsiTheme="minorHAnsi" w:cstheme="minorHAnsi"/>
          <w:b/>
        </w:rPr>
        <w:t>FT. Vincenzo Vasi</w:t>
      </w:r>
    </w:p>
    <w:p w14:paraId="2F925731" w14:textId="5989A195" w:rsidR="00A05161" w:rsidRPr="00A05161" w:rsidRDefault="00A05161" w:rsidP="00A05161">
      <w:pPr>
        <w:widowControl w:val="0"/>
        <w:spacing w:after="0" w:line="240" w:lineRule="auto"/>
        <w:jc w:val="both"/>
        <w:rPr>
          <w:rFonts w:asciiTheme="minorHAnsi" w:hAnsiTheme="minorHAnsi" w:cstheme="minorHAnsi"/>
          <w:bCs/>
        </w:rPr>
      </w:pPr>
      <w:r w:rsidRPr="00A05161">
        <w:rPr>
          <w:rFonts w:asciiTheme="minorHAnsi" w:hAnsiTheme="minorHAnsi" w:cstheme="minorHAnsi"/>
          <w:b/>
          <w:bCs/>
        </w:rPr>
        <w:t>11</w:t>
      </w:r>
      <w:r>
        <w:rPr>
          <w:rFonts w:asciiTheme="minorHAnsi" w:hAnsiTheme="minorHAnsi" w:cstheme="minorHAnsi"/>
          <w:b/>
          <w:bCs/>
        </w:rPr>
        <w:t xml:space="preserve"> gennaio </w:t>
      </w:r>
      <w:r w:rsidRPr="00A05161">
        <w:rPr>
          <w:rFonts w:asciiTheme="minorHAnsi" w:hAnsiTheme="minorHAnsi" w:cstheme="minorHAnsi"/>
          <w:b/>
          <w:bCs/>
        </w:rPr>
        <w:t>2025</w:t>
      </w:r>
      <w:r>
        <w:rPr>
          <w:rFonts w:asciiTheme="minorHAnsi" w:hAnsiTheme="minorHAnsi" w:cstheme="minorHAnsi"/>
          <w:b/>
          <w:bCs/>
        </w:rPr>
        <w:t xml:space="preserve"> - </w:t>
      </w:r>
      <w:r w:rsidRPr="00A05161">
        <w:rPr>
          <w:rFonts w:asciiTheme="minorHAnsi" w:hAnsiTheme="minorHAnsi" w:cstheme="minorHAnsi"/>
          <w:bCs/>
          <w:i/>
          <w:iCs/>
        </w:rPr>
        <w:t xml:space="preserve">Ore 21:00 - Auditorium </w:t>
      </w:r>
      <w:proofErr w:type="spellStart"/>
      <w:r w:rsidRPr="00A05161">
        <w:rPr>
          <w:rFonts w:asciiTheme="minorHAnsi" w:hAnsiTheme="minorHAnsi" w:cstheme="minorHAnsi"/>
          <w:bCs/>
          <w:i/>
          <w:iCs/>
        </w:rPr>
        <w:t>Magnetto</w:t>
      </w:r>
      <w:proofErr w:type="spellEnd"/>
    </w:p>
    <w:p w14:paraId="5B2C6DD9" w14:textId="77777777" w:rsidR="00A05161" w:rsidRDefault="00A05161" w:rsidP="00A05161">
      <w:pPr>
        <w:widowControl w:val="0"/>
        <w:spacing w:after="0" w:line="240" w:lineRule="auto"/>
        <w:jc w:val="both"/>
        <w:rPr>
          <w:rFonts w:asciiTheme="minorHAnsi" w:hAnsiTheme="minorHAnsi" w:cstheme="minorHAnsi"/>
          <w:bCs/>
        </w:rPr>
      </w:pPr>
      <w:r w:rsidRPr="00A05161">
        <w:rPr>
          <w:rFonts w:asciiTheme="minorHAnsi" w:hAnsiTheme="minorHAnsi" w:cstheme="minorHAnsi"/>
          <w:bCs/>
        </w:rPr>
        <w:t xml:space="preserve">Di e con Lapsus </w:t>
      </w:r>
      <w:proofErr w:type="spellStart"/>
      <w:r w:rsidRPr="00A05161">
        <w:rPr>
          <w:rFonts w:asciiTheme="minorHAnsi" w:hAnsiTheme="minorHAnsi" w:cstheme="minorHAnsi"/>
          <w:bCs/>
        </w:rPr>
        <w:t>Lumine</w:t>
      </w:r>
      <w:proofErr w:type="spellEnd"/>
      <w:r w:rsidRPr="00A05161">
        <w:rPr>
          <w:rFonts w:asciiTheme="minorHAnsi" w:hAnsiTheme="minorHAnsi" w:cstheme="minorHAnsi"/>
          <w:bCs/>
        </w:rPr>
        <w:t xml:space="preserve"> e Vincenzo Vasi</w:t>
      </w:r>
    </w:p>
    <w:p w14:paraId="221EC0D3" w14:textId="26484356" w:rsidR="00A05161" w:rsidRDefault="00A05161" w:rsidP="00A05161">
      <w:pPr>
        <w:widowControl w:val="0"/>
        <w:spacing w:after="0" w:line="240" w:lineRule="auto"/>
        <w:jc w:val="both"/>
        <w:rPr>
          <w:rFonts w:asciiTheme="minorHAnsi" w:hAnsiTheme="minorHAnsi" w:cstheme="minorHAnsi"/>
          <w:bCs/>
        </w:rPr>
      </w:pPr>
      <w:r>
        <w:rPr>
          <w:rFonts w:asciiTheme="minorHAnsi" w:hAnsiTheme="minorHAnsi" w:cstheme="minorHAnsi"/>
          <w:bCs/>
        </w:rPr>
        <w:t>T</w:t>
      </w:r>
      <w:r w:rsidRPr="00A05161">
        <w:rPr>
          <w:rFonts w:asciiTheme="minorHAnsi" w:hAnsiTheme="minorHAnsi" w:cstheme="minorHAnsi"/>
          <w:bCs/>
        </w:rPr>
        <w:t>esti, voci</w:t>
      </w:r>
      <w:r>
        <w:rPr>
          <w:rFonts w:asciiTheme="minorHAnsi" w:hAnsiTheme="minorHAnsi" w:cstheme="minorHAnsi"/>
          <w:bCs/>
        </w:rPr>
        <w:t>:</w:t>
      </w:r>
      <w:r w:rsidRPr="00A05161">
        <w:rPr>
          <w:rFonts w:asciiTheme="minorHAnsi" w:hAnsiTheme="minorHAnsi" w:cstheme="minorHAnsi"/>
          <w:bCs/>
        </w:rPr>
        <w:t xml:space="preserve"> Alice Isnardi, Alessandra Soro, Erika Sofia Sol</w:t>
      </w:r>
      <w:r>
        <w:rPr>
          <w:rFonts w:asciiTheme="minorHAnsi" w:hAnsiTheme="minorHAnsi" w:cstheme="minorHAnsi"/>
          <w:bCs/>
        </w:rPr>
        <w:t>lo</w:t>
      </w:r>
    </w:p>
    <w:p w14:paraId="133AA31E" w14:textId="0CB2644A" w:rsidR="00A05161" w:rsidRDefault="00A05161" w:rsidP="00A05161">
      <w:pPr>
        <w:widowControl w:val="0"/>
        <w:spacing w:after="0" w:line="240" w:lineRule="auto"/>
        <w:jc w:val="both"/>
        <w:rPr>
          <w:rFonts w:asciiTheme="minorHAnsi" w:hAnsiTheme="minorHAnsi" w:cstheme="minorHAnsi"/>
          <w:bCs/>
        </w:rPr>
      </w:pPr>
      <w:r>
        <w:rPr>
          <w:rFonts w:asciiTheme="minorHAnsi" w:hAnsiTheme="minorHAnsi" w:cstheme="minorHAnsi"/>
          <w:bCs/>
        </w:rPr>
        <w:t>C</w:t>
      </w:r>
      <w:r w:rsidRPr="00A05161">
        <w:rPr>
          <w:rFonts w:asciiTheme="minorHAnsi" w:hAnsiTheme="minorHAnsi" w:cstheme="minorHAnsi"/>
          <w:bCs/>
        </w:rPr>
        <w:t>omposizioni, arrangiamenti, testi, contrabbasso</w:t>
      </w:r>
      <w:r>
        <w:rPr>
          <w:rFonts w:asciiTheme="minorHAnsi" w:hAnsiTheme="minorHAnsi" w:cstheme="minorHAnsi"/>
          <w:bCs/>
        </w:rPr>
        <w:t xml:space="preserve">; </w:t>
      </w:r>
      <w:r w:rsidRPr="00A05161">
        <w:rPr>
          <w:rFonts w:asciiTheme="minorHAnsi" w:hAnsiTheme="minorHAnsi" w:cstheme="minorHAnsi"/>
          <w:bCs/>
        </w:rPr>
        <w:t>Stefano Risso</w:t>
      </w:r>
    </w:p>
    <w:p w14:paraId="39EEAEC6" w14:textId="120E4579" w:rsidR="00A05161" w:rsidRPr="00A05161" w:rsidRDefault="00A05161" w:rsidP="00A05161">
      <w:pPr>
        <w:widowControl w:val="0"/>
        <w:spacing w:after="0" w:line="240" w:lineRule="auto"/>
        <w:jc w:val="both"/>
        <w:rPr>
          <w:rFonts w:asciiTheme="minorHAnsi" w:hAnsiTheme="minorHAnsi" w:cstheme="minorHAnsi"/>
          <w:bCs/>
        </w:rPr>
      </w:pPr>
      <w:r>
        <w:rPr>
          <w:rFonts w:asciiTheme="minorHAnsi" w:hAnsiTheme="minorHAnsi" w:cstheme="minorHAnsi"/>
          <w:bCs/>
        </w:rPr>
        <w:t>T</w:t>
      </w:r>
      <w:r w:rsidRPr="00A05161">
        <w:rPr>
          <w:rFonts w:asciiTheme="minorHAnsi" w:hAnsiTheme="minorHAnsi" w:cstheme="minorHAnsi"/>
          <w:bCs/>
        </w:rPr>
        <w:t>heremin, basso elettrico, flauto da naso, oggetti</w:t>
      </w:r>
      <w:r>
        <w:rPr>
          <w:rFonts w:asciiTheme="minorHAnsi" w:hAnsiTheme="minorHAnsi" w:cstheme="minorHAnsi"/>
          <w:bCs/>
        </w:rPr>
        <w:t xml:space="preserve">: </w:t>
      </w:r>
      <w:r w:rsidRPr="00A05161">
        <w:rPr>
          <w:rFonts w:asciiTheme="minorHAnsi" w:hAnsiTheme="minorHAnsi" w:cstheme="minorHAnsi"/>
          <w:bCs/>
        </w:rPr>
        <w:t>Vincenzo Vasi</w:t>
      </w:r>
    </w:p>
    <w:p w14:paraId="14B3B421" w14:textId="4A258ADC" w:rsidR="00A05161" w:rsidRPr="00A05161" w:rsidRDefault="00A05161" w:rsidP="00A05161">
      <w:pPr>
        <w:widowControl w:val="0"/>
        <w:spacing w:after="0" w:line="240" w:lineRule="auto"/>
        <w:jc w:val="both"/>
        <w:rPr>
          <w:rFonts w:asciiTheme="minorHAnsi" w:hAnsiTheme="minorHAnsi" w:cstheme="minorHAnsi"/>
          <w:bCs/>
        </w:rPr>
      </w:pPr>
      <w:r w:rsidRPr="00A05161">
        <w:rPr>
          <w:rFonts w:asciiTheme="minorHAnsi" w:hAnsiTheme="minorHAnsi" w:cstheme="minorHAnsi"/>
          <w:b/>
          <w:bCs/>
        </w:rPr>
        <w:t>Lapsus a schema libero</w:t>
      </w:r>
      <w:r w:rsidRPr="00A05161">
        <w:rPr>
          <w:rFonts w:asciiTheme="minorHAnsi" w:hAnsiTheme="minorHAnsi" w:cstheme="minorHAnsi"/>
          <w:bCs/>
        </w:rPr>
        <w:t xml:space="preserve"> esplora il palindromo, l’esercizio combinatorio, l’ambivalente e l’equivoco attraverso il suono e la parola. Dalle crittografie alle facilitazioni, dai rebus al Bartezzaghi, il progetto porta quel gioco così familiare sul palco, trascinando gli spettatori tra musiche palindrome e lipogrammi, "unendo i puntini" dalle Parole Crociate a schema libero a quelle della letteratura italiana. </w:t>
      </w:r>
      <w:r>
        <w:rPr>
          <w:rFonts w:asciiTheme="minorHAnsi" w:hAnsiTheme="minorHAnsi" w:cstheme="minorHAnsi"/>
        </w:rPr>
        <w:t>U</w:t>
      </w:r>
      <w:r w:rsidRPr="00A05161">
        <w:rPr>
          <w:rFonts w:asciiTheme="minorHAnsi" w:hAnsiTheme="minorHAnsi" w:cstheme="minorHAnsi"/>
          <w:bCs/>
        </w:rPr>
        <w:t>n concerto in forma di gioco, che permette al pubblico di entrare nei meandri della musica in maniera ludica, con leggerezza calviniana.</w:t>
      </w:r>
    </w:p>
    <w:p w14:paraId="0E55EAE9" w14:textId="77777777" w:rsidR="00A05161" w:rsidRDefault="00A05161" w:rsidP="002803E0">
      <w:pPr>
        <w:widowControl w:val="0"/>
        <w:spacing w:after="0" w:line="240" w:lineRule="auto"/>
        <w:jc w:val="both"/>
        <w:rPr>
          <w:rFonts w:asciiTheme="minorHAnsi" w:hAnsiTheme="minorHAnsi" w:cstheme="minorHAnsi"/>
          <w:bCs/>
        </w:rPr>
      </w:pPr>
    </w:p>
    <w:p w14:paraId="69AAF06A" w14:textId="78EEDDE8" w:rsidR="00A05161" w:rsidRDefault="00A05161" w:rsidP="00A05161">
      <w:pPr>
        <w:widowControl w:val="0"/>
        <w:spacing w:after="0" w:line="240" w:lineRule="auto"/>
        <w:jc w:val="both"/>
        <w:rPr>
          <w:rFonts w:asciiTheme="minorHAnsi" w:hAnsiTheme="minorHAnsi" w:cstheme="minorHAnsi"/>
          <w:b/>
          <w:bCs/>
        </w:rPr>
      </w:pPr>
      <w:r w:rsidRPr="00A05161">
        <w:rPr>
          <w:rFonts w:asciiTheme="minorHAnsi" w:hAnsiTheme="minorHAnsi" w:cstheme="minorHAnsi"/>
          <w:b/>
          <w:bCs/>
        </w:rPr>
        <w:t xml:space="preserve">AFÀNISI </w:t>
      </w:r>
      <w:r>
        <w:rPr>
          <w:rFonts w:asciiTheme="minorHAnsi" w:hAnsiTheme="minorHAnsi" w:cstheme="minorHAnsi"/>
          <w:b/>
          <w:bCs/>
        </w:rPr>
        <w:t>–</w:t>
      </w:r>
      <w:r w:rsidRPr="00A05161">
        <w:rPr>
          <w:rFonts w:asciiTheme="minorHAnsi" w:hAnsiTheme="minorHAnsi" w:cstheme="minorHAnsi"/>
          <w:b/>
          <w:bCs/>
        </w:rPr>
        <w:t xml:space="preserve"> </w:t>
      </w:r>
    </w:p>
    <w:p w14:paraId="56EB47F9" w14:textId="56B09107" w:rsidR="00A05161" w:rsidRDefault="00A05161" w:rsidP="00A05161">
      <w:pPr>
        <w:widowControl w:val="0"/>
        <w:spacing w:after="0" w:line="240" w:lineRule="auto"/>
        <w:jc w:val="both"/>
        <w:rPr>
          <w:rFonts w:asciiTheme="minorHAnsi" w:hAnsiTheme="minorHAnsi" w:cstheme="minorHAnsi"/>
          <w:bCs/>
          <w:i/>
          <w:iCs/>
        </w:rPr>
      </w:pPr>
      <w:r w:rsidRPr="00A05161">
        <w:rPr>
          <w:rFonts w:asciiTheme="minorHAnsi" w:hAnsiTheme="minorHAnsi" w:cstheme="minorHAnsi"/>
          <w:b/>
          <w:bCs/>
        </w:rPr>
        <w:t>0</w:t>
      </w:r>
      <w:r>
        <w:rPr>
          <w:rFonts w:asciiTheme="minorHAnsi" w:hAnsiTheme="minorHAnsi" w:cstheme="minorHAnsi"/>
          <w:b/>
          <w:bCs/>
        </w:rPr>
        <w:t xml:space="preserve">1 febbraio </w:t>
      </w:r>
      <w:proofErr w:type="gramStart"/>
      <w:r w:rsidRPr="00A05161">
        <w:rPr>
          <w:rFonts w:asciiTheme="minorHAnsi" w:hAnsiTheme="minorHAnsi" w:cstheme="minorHAnsi"/>
          <w:b/>
          <w:bCs/>
        </w:rPr>
        <w:t>2025</w:t>
      </w:r>
      <w:r>
        <w:rPr>
          <w:rFonts w:asciiTheme="minorHAnsi" w:hAnsiTheme="minorHAnsi" w:cstheme="minorHAnsi"/>
          <w:b/>
          <w:bCs/>
        </w:rPr>
        <w:t xml:space="preserve">  -</w:t>
      </w:r>
      <w:proofErr w:type="gramEnd"/>
      <w:r>
        <w:rPr>
          <w:rFonts w:asciiTheme="minorHAnsi" w:hAnsiTheme="minorHAnsi" w:cstheme="minorHAnsi"/>
          <w:b/>
          <w:bCs/>
        </w:rPr>
        <w:t xml:space="preserve"> </w:t>
      </w:r>
      <w:r w:rsidRPr="00A05161">
        <w:rPr>
          <w:rFonts w:asciiTheme="minorHAnsi" w:hAnsiTheme="minorHAnsi" w:cstheme="minorHAnsi"/>
          <w:bCs/>
          <w:i/>
          <w:iCs/>
        </w:rPr>
        <w:t xml:space="preserve">Ore 21:00 </w:t>
      </w:r>
      <w:r>
        <w:rPr>
          <w:rFonts w:asciiTheme="minorHAnsi" w:hAnsiTheme="minorHAnsi" w:cstheme="minorHAnsi"/>
          <w:bCs/>
          <w:i/>
          <w:iCs/>
        </w:rPr>
        <w:t xml:space="preserve">– </w:t>
      </w:r>
      <w:r w:rsidRPr="00A05161">
        <w:rPr>
          <w:rFonts w:asciiTheme="minorHAnsi" w:hAnsiTheme="minorHAnsi" w:cstheme="minorHAnsi"/>
          <w:bCs/>
          <w:i/>
          <w:iCs/>
        </w:rPr>
        <w:t xml:space="preserve">Auditorium </w:t>
      </w:r>
      <w:proofErr w:type="spellStart"/>
      <w:r w:rsidRPr="00A05161">
        <w:rPr>
          <w:rFonts w:asciiTheme="minorHAnsi" w:hAnsiTheme="minorHAnsi" w:cstheme="minorHAnsi"/>
          <w:bCs/>
          <w:i/>
          <w:iCs/>
        </w:rPr>
        <w:t>Magnetto</w:t>
      </w:r>
      <w:proofErr w:type="spellEnd"/>
      <w:r>
        <w:rPr>
          <w:rFonts w:asciiTheme="minorHAnsi" w:hAnsiTheme="minorHAnsi" w:cstheme="minorHAnsi"/>
          <w:bCs/>
          <w:i/>
          <w:iCs/>
        </w:rPr>
        <w:t xml:space="preserve"> </w:t>
      </w:r>
    </w:p>
    <w:p w14:paraId="18CA35FC" w14:textId="77777777" w:rsidR="00A05161" w:rsidRDefault="00A05161" w:rsidP="00A05161">
      <w:pPr>
        <w:widowControl w:val="0"/>
        <w:spacing w:after="0" w:line="240" w:lineRule="auto"/>
        <w:jc w:val="both"/>
        <w:rPr>
          <w:rFonts w:asciiTheme="minorHAnsi" w:hAnsiTheme="minorHAnsi" w:cstheme="minorHAnsi"/>
          <w:bCs/>
        </w:rPr>
      </w:pPr>
      <w:r w:rsidRPr="00A05161">
        <w:rPr>
          <w:rFonts w:asciiTheme="minorHAnsi" w:hAnsiTheme="minorHAnsi" w:cstheme="minorHAnsi"/>
          <w:bCs/>
        </w:rPr>
        <w:t xml:space="preserve">Con Raimonda Maraviglia, Alessandro </w:t>
      </w:r>
      <w:proofErr w:type="spellStart"/>
      <w:r w:rsidRPr="00A05161">
        <w:rPr>
          <w:rFonts w:asciiTheme="minorHAnsi" w:hAnsiTheme="minorHAnsi" w:cstheme="minorHAnsi"/>
          <w:bCs/>
        </w:rPr>
        <w:t>Paschitto</w:t>
      </w:r>
      <w:proofErr w:type="spellEnd"/>
      <w:r w:rsidRPr="00A05161">
        <w:rPr>
          <w:rFonts w:asciiTheme="minorHAnsi" w:hAnsiTheme="minorHAnsi" w:cstheme="minorHAnsi"/>
          <w:bCs/>
        </w:rPr>
        <w:t xml:space="preserve">, Francesco Roccasecca - </w:t>
      </w:r>
      <w:proofErr w:type="spellStart"/>
      <w:r w:rsidRPr="00A05161">
        <w:rPr>
          <w:rFonts w:asciiTheme="minorHAnsi" w:hAnsiTheme="minorHAnsi" w:cstheme="minorHAnsi"/>
          <w:bCs/>
        </w:rPr>
        <w:t>feat</w:t>
      </w:r>
      <w:proofErr w:type="spellEnd"/>
      <w:r w:rsidRPr="00A05161">
        <w:rPr>
          <w:rFonts w:asciiTheme="minorHAnsi" w:hAnsiTheme="minorHAnsi" w:cstheme="minorHAnsi"/>
          <w:bCs/>
        </w:rPr>
        <w:t>. Manuel Severino</w:t>
      </w:r>
    </w:p>
    <w:p w14:paraId="36F7E298" w14:textId="77777777" w:rsidR="00A05161" w:rsidRDefault="00A05161" w:rsidP="00A05161">
      <w:pPr>
        <w:widowControl w:val="0"/>
        <w:spacing w:after="0" w:line="240" w:lineRule="auto"/>
        <w:jc w:val="both"/>
        <w:rPr>
          <w:rFonts w:asciiTheme="minorHAnsi" w:hAnsiTheme="minorHAnsi" w:cstheme="minorHAnsi"/>
          <w:bCs/>
        </w:rPr>
      </w:pPr>
      <w:r w:rsidRPr="00A05161">
        <w:rPr>
          <w:rFonts w:asciiTheme="minorHAnsi" w:hAnsiTheme="minorHAnsi" w:cstheme="minorHAnsi"/>
          <w:bCs/>
        </w:rPr>
        <w:t xml:space="preserve">Testo e regia: Alessandro </w:t>
      </w:r>
      <w:proofErr w:type="spellStart"/>
      <w:r w:rsidRPr="00A05161">
        <w:rPr>
          <w:rFonts w:asciiTheme="minorHAnsi" w:hAnsiTheme="minorHAnsi" w:cstheme="minorHAnsi"/>
          <w:bCs/>
        </w:rPr>
        <w:t>Paschitto</w:t>
      </w:r>
      <w:proofErr w:type="spellEnd"/>
    </w:p>
    <w:p w14:paraId="377A6C19" w14:textId="1311E899" w:rsidR="00A05161" w:rsidRPr="00A05161" w:rsidRDefault="00A05161" w:rsidP="00A05161">
      <w:pPr>
        <w:widowControl w:val="0"/>
        <w:spacing w:after="0" w:line="240" w:lineRule="auto"/>
        <w:jc w:val="both"/>
        <w:rPr>
          <w:rFonts w:asciiTheme="minorHAnsi" w:hAnsiTheme="minorHAnsi" w:cstheme="minorHAnsi"/>
          <w:bCs/>
        </w:rPr>
      </w:pPr>
      <w:r>
        <w:rPr>
          <w:rFonts w:asciiTheme="minorHAnsi" w:hAnsiTheme="minorHAnsi" w:cstheme="minorHAnsi"/>
          <w:bCs/>
        </w:rPr>
        <w:t>P</w:t>
      </w:r>
      <w:r w:rsidRPr="00A05161">
        <w:rPr>
          <w:rFonts w:asciiTheme="minorHAnsi" w:hAnsiTheme="minorHAnsi" w:cstheme="minorHAnsi"/>
          <w:bCs/>
        </w:rPr>
        <w:t xml:space="preserve">roduzione </w:t>
      </w:r>
      <w:proofErr w:type="spellStart"/>
      <w:r w:rsidRPr="00A05161">
        <w:rPr>
          <w:rFonts w:asciiTheme="minorHAnsi" w:hAnsiTheme="minorHAnsi" w:cstheme="minorHAnsi"/>
          <w:bCs/>
        </w:rPr>
        <w:t>Ctrl+Alt+Canc</w:t>
      </w:r>
      <w:proofErr w:type="spellEnd"/>
      <w:r w:rsidRPr="00A05161">
        <w:rPr>
          <w:rFonts w:asciiTheme="minorHAnsi" w:hAnsiTheme="minorHAnsi" w:cstheme="minorHAnsi"/>
          <w:bCs/>
        </w:rPr>
        <w:t>, Campania Teatro Festival</w:t>
      </w:r>
    </w:p>
    <w:p w14:paraId="149C5B63" w14:textId="22D06868" w:rsidR="00A05161" w:rsidRPr="00A05161" w:rsidRDefault="00A05161" w:rsidP="00A05161">
      <w:pPr>
        <w:widowControl w:val="0"/>
        <w:tabs>
          <w:tab w:val="num" w:pos="720"/>
        </w:tabs>
        <w:spacing w:after="0" w:line="240" w:lineRule="auto"/>
        <w:jc w:val="both"/>
        <w:rPr>
          <w:rFonts w:asciiTheme="minorHAnsi" w:hAnsiTheme="minorHAnsi" w:cstheme="minorHAnsi"/>
          <w:bCs/>
          <w:i/>
          <w:iCs/>
        </w:rPr>
      </w:pPr>
      <w:r w:rsidRPr="00A05161">
        <w:rPr>
          <w:rFonts w:asciiTheme="minorHAnsi" w:hAnsiTheme="minorHAnsi" w:cstheme="minorHAnsi"/>
          <w:bCs/>
          <w:i/>
          <w:iCs/>
        </w:rPr>
        <w:t>Vincitore In-Box 2024</w:t>
      </w:r>
      <w:r w:rsidRPr="009D09EA">
        <w:rPr>
          <w:rFonts w:asciiTheme="minorHAnsi" w:hAnsiTheme="minorHAnsi" w:cstheme="minorHAnsi"/>
          <w:bCs/>
          <w:i/>
          <w:iCs/>
        </w:rPr>
        <w:t xml:space="preserve">, </w:t>
      </w:r>
      <w:r w:rsidRPr="00A05161">
        <w:rPr>
          <w:rFonts w:asciiTheme="minorHAnsi" w:hAnsiTheme="minorHAnsi" w:cstheme="minorHAnsi"/>
          <w:bCs/>
          <w:i/>
          <w:iCs/>
        </w:rPr>
        <w:t>Menzione In-Box Generation 2024</w:t>
      </w:r>
      <w:r w:rsidRPr="009D09EA">
        <w:rPr>
          <w:rFonts w:asciiTheme="minorHAnsi" w:hAnsiTheme="minorHAnsi" w:cstheme="minorHAnsi"/>
          <w:bCs/>
          <w:i/>
          <w:iCs/>
        </w:rPr>
        <w:t xml:space="preserve">, </w:t>
      </w:r>
      <w:r w:rsidRPr="00A05161">
        <w:rPr>
          <w:rFonts w:asciiTheme="minorHAnsi" w:hAnsiTheme="minorHAnsi" w:cstheme="minorHAnsi"/>
          <w:bCs/>
          <w:i/>
          <w:iCs/>
        </w:rPr>
        <w:t xml:space="preserve">Vincitore </w:t>
      </w:r>
      <w:proofErr w:type="spellStart"/>
      <w:r w:rsidRPr="00A05161">
        <w:rPr>
          <w:rFonts w:asciiTheme="minorHAnsi" w:hAnsiTheme="minorHAnsi" w:cstheme="minorHAnsi"/>
          <w:bCs/>
          <w:i/>
          <w:iCs/>
        </w:rPr>
        <w:t>Oldestate</w:t>
      </w:r>
      <w:proofErr w:type="spellEnd"/>
      <w:r w:rsidRPr="00A05161">
        <w:rPr>
          <w:rFonts w:asciiTheme="minorHAnsi" w:hAnsiTheme="minorHAnsi" w:cstheme="minorHAnsi"/>
          <w:bCs/>
          <w:i/>
          <w:iCs/>
        </w:rPr>
        <w:t xml:space="preserve"> 2022</w:t>
      </w:r>
      <w:r w:rsidRPr="009D09EA">
        <w:rPr>
          <w:rFonts w:asciiTheme="minorHAnsi" w:hAnsiTheme="minorHAnsi" w:cstheme="minorHAnsi"/>
          <w:bCs/>
          <w:i/>
          <w:iCs/>
        </w:rPr>
        <w:t xml:space="preserve">, </w:t>
      </w:r>
      <w:r w:rsidRPr="00A05161">
        <w:rPr>
          <w:rFonts w:asciiTheme="minorHAnsi" w:hAnsiTheme="minorHAnsi" w:cstheme="minorHAnsi"/>
          <w:bCs/>
          <w:i/>
          <w:iCs/>
        </w:rPr>
        <w:t xml:space="preserve">Carrozzerie n.o.t - Premio della Giuria Critica a </w:t>
      </w:r>
      <w:proofErr w:type="spellStart"/>
      <w:r w:rsidRPr="00A05161">
        <w:rPr>
          <w:rFonts w:asciiTheme="minorHAnsi" w:hAnsiTheme="minorHAnsi" w:cstheme="minorHAnsi"/>
          <w:bCs/>
          <w:i/>
          <w:iCs/>
        </w:rPr>
        <w:t>Direction</w:t>
      </w:r>
      <w:proofErr w:type="spellEnd"/>
      <w:r w:rsidRPr="00A05161">
        <w:rPr>
          <w:rFonts w:asciiTheme="minorHAnsi" w:hAnsiTheme="minorHAnsi" w:cstheme="minorHAnsi"/>
          <w:bCs/>
          <w:i/>
          <w:iCs/>
        </w:rPr>
        <w:t xml:space="preserve"> Under 30 2023</w:t>
      </w:r>
      <w:r w:rsidRPr="009D09EA">
        <w:rPr>
          <w:rFonts w:asciiTheme="minorHAnsi" w:hAnsiTheme="minorHAnsi" w:cstheme="minorHAnsi"/>
          <w:bCs/>
          <w:i/>
          <w:iCs/>
        </w:rPr>
        <w:t xml:space="preserve">, </w:t>
      </w:r>
      <w:r w:rsidRPr="00A05161">
        <w:rPr>
          <w:rFonts w:asciiTheme="minorHAnsi" w:hAnsiTheme="minorHAnsi" w:cstheme="minorHAnsi"/>
          <w:bCs/>
          <w:i/>
          <w:iCs/>
        </w:rPr>
        <w:t>Vincitore L'Italia dei Visionari - Kilowatt Festival 2023</w:t>
      </w:r>
    </w:p>
    <w:p w14:paraId="4D6AABD9" w14:textId="5F4F92F0" w:rsidR="00A05161" w:rsidRPr="00A05161" w:rsidRDefault="00A05161" w:rsidP="00A05161">
      <w:pPr>
        <w:widowControl w:val="0"/>
        <w:spacing w:after="0" w:line="240" w:lineRule="auto"/>
        <w:jc w:val="both"/>
        <w:rPr>
          <w:rFonts w:asciiTheme="minorHAnsi" w:hAnsiTheme="minorHAnsi" w:cstheme="minorHAnsi"/>
          <w:bCs/>
        </w:rPr>
      </w:pPr>
      <w:proofErr w:type="spellStart"/>
      <w:r w:rsidRPr="00A05161">
        <w:rPr>
          <w:rFonts w:asciiTheme="minorHAnsi" w:hAnsiTheme="minorHAnsi" w:cstheme="minorHAnsi"/>
          <w:b/>
          <w:bCs/>
        </w:rPr>
        <w:t>Afànisi</w:t>
      </w:r>
      <w:proofErr w:type="spellEnd"/>
      <w:r w:rsidRPr="00A05161">
        <w:rPr>
          <w:rFonts w:asciiTheme="minorHAnsi" w:hAnsiTheme="minorHAnsi" w:cstheme="minorHAnsi"/>
          <w:bCs/>
        </w:rPr>
        <w:t xml:space="preserve"> è una performance che rovescia i rapporti tra spettatore e spettacolo, tra realtà e sguardo che la osserva.</w:t>
      </w:r>
      <w:r w:rsidR="00E5566C">
        <w:rPr>
          <w:rFonts w:asciiTheme="minorHAnsi" w:hAnsiTheme="minorHAnsi" w:cstheme="minorHAnsi"/>
          <w:bCs/>
        </w:rPr>
        <w:t xml:space="preserve"> </w:t>
      </w:r>
      <w:r w:rsidRPr="00A05161">
        <w:rPr>
          <w:rFonts w:asciiTheme="minorHAnsi" w:hAnsiTheme="minorHAnsi" w:cstheme="minorHAnsi"/>
          <w:bCs/>
        </w:rPr>
        <w:t xml:space="preserve">Lo spettatore non è più fruitore passivo ma creatore attivo dell’opera che ha di fronte. Gli viene chiesto: </w:t>
      </w:r>
      <w:r w:rsidRPr="00A05161">
        <w:rPr>
          <w:rFonts w:asciiTheme="minorHAnsi" w:hAnsiTheme="minorHAnsi" w:cstheme="minorHAnsi"/>
          <w:bCs/>
          <w:i/>
          <w:iCs/>
        </w:rPr>
        <w:t>Ma tu cosa vuoi vedere?</w:t>
      </w:r>
      <w:r w:rsidRPr="00A05161">
        <w:rPr>
          <w:rFonts w:asciiTheme="minorHAnsi" w:hAnsiTheme="minorHAnsi" w:cstheme="minorHAnsi"/>
          <w:bCs/>
        </w:rPr>
        <w:t xml:space="preserve"> E poi </w:t>
      </w:r>
      <w:r w:rsidR="00E5566C">
        <w:rPr>
          <w:rFonts w:asciiTheme="minorHAnsi" w:hAnsiTheme="minorHAnsi" w:cstheme="minorHAnsi"/>
          <w:bCs/>
        </w:rPr>
        <w:t xml:space="preserve">lo </w:t>
      </w:r>
      <w:r w:rsidRPr="00A05161">
        <w:rPr>
          <w:rFonts w:asciiTheme="minorHAnsi" w:hAnsiTheme="minorHAnsi" w:cstheme="minorHAnsi"/>
          <w:bCs/>
        </w:rPr>
        <w:t xml:space="preserve">si invita a rispondere privatamente, tra sé e sé, </w:t>
      </w:r>
      <w:r w:rsidR="00E5566C">
        <w:rPr>
          <w:rFonts w:asciiTheme="minorHAnsi" w:hAnsiTheme="minorHAnsi" w:cstheme="minorHAnsi"/>
          <w:bCs/>
        </w:rPr>
        <w:t>ma in modo fulmineo</w:t>
      </w:r>
      <w:r w:rsidRPr="00A05161">
        <w:rPr>
          <w:rFonts w:asciiTheme="minorHAnsi" w:hAnsiTheme="minorHAnsi" w:cstheme="minorHAnsi"/>
          <w:bCs/>
        </w:rPr>
        <w:t>, non meditato.</w:t>
      </w:r>
    </w:p>
    <w:p w14:paraId="539DCC47" w14:textId="3B115320" w:rsidR="00A05161" w:rsidRPr="00A05161" w:rsidRDefault="00A05161" w:rsidP="00A05161">
      <w:pPr>
        <w:widowControl w:val="0"/>
        <w:spacing w:after="0" w:line="240" w:lineRule="auto"/>
        <w:jc w:val="both"/>
        <w:rPr>
          <w:rFonts w:asciiTheme="minorHAnsi" w:hAnsiTheme="minorHAnsi" w:cstheme="minorHAnsi"/>
          <w:bCs/>
        </w:rPr>
      </w:pPr>
      <w:r w:rsidRPr="00A05161">
        <w:rPr>
          <w:rFonts w:asciiTheme="minorHAnsi" w:hAnsiTheme="minorHAnsi" w:cstheme="minorHAnsi"/>
          <w:bCs/>
        </w:rPr>
        <w:t>Libera associazione, la più classica delle regole della psicoanalisi: pensare la prima cosa che passa per la testa, quale che sia. Ciascu</w:t>
      </w:r>
      <w:r w:rsidR="003224F4">
        <w:rPr>
          <w:rFonts w:asciiTheme="minorHAnsi" w:hAnsiTheme="minorHAnsi" w:cstheme="minorHAnsi"/>
          <w:bCs/>
        </w:rPr>
        <w:t>n</w:t>
      </w:r>
      <w:r w:rsidRPr="00A05161">
        <w:rPr>
          <w:rFonts w:asciiTheme="minorHAnsi" w:hAnsiTheme="minorHAnsi" w:cstheme="minorHAnsi"/>
          <w:bCs/>
        </w:rPr>
        <w:t>o spettatore risponderà dentro di sé a una sequenza di domande, con cui andrà materialmente a disegnare – con l’aiuto dei performer – il proprio spettacolo nello spazio vuoto. Le sue scelte improvvise, apparentemente immotivate, si riveleranno presto personali, lo riguarderanno in modo inattes</w:t>
      </w:r>
      <w:r w:rsidR="00E5566C">
        <w:rPr>
          <w:rFonts w:asciiTheme="minorHAnsi" w:hAnsiTheme="minorHAnsi" w:cstheme="minorHAnsi"/>
          <w:bCs/>
        </w:rPr>
        <w:t xml:space="preserve">o. </w:t>
      </w:r>
      <w:r w:rsidRPr="00A05161">
        <w:rPr>
          <w:rFonts w:asciiTheme="minorHAnsi" w:hAnsiTheme="minorHAnsi" w:cstheme="minorHAnsi"/>
          <w:bCs/>
        </w:rPr>
        <w:t>Ciascuno vedrà uno spettacolo diverso da chi gli siede accanto. Ecco il rovesciamento: il teatro non è più ciò che si guarda, ma ciò da cui si è guardati.</w:t>
      </w:r>
    </w:p>
    <w:p w14:paraId="397D6515" w14:textId="77777777" w:rsidR="005B0424" w:rsidRDefault="005B0424" w:rsidP="002803E0">
      <w:pPr>
        <w:widowControl w:val="0"/>
        <w:spacing w:after="0" w:line="240" w:lineRule="auto"/>
        <w:jc w:val="both"/>
        <w:rPr>
          <w:rFonts w:asciiTheme="minorHAnsi" w:hAnsiTheme="minorHAnsi" w:cstheme="minorHAnsi"/>
          <w:bCs/>
        </w:rPr>
      </w:pPr>
    </w:p>
    <w:p w14:paraId="62F41CC8" w14:textId="77777777" w:rsidR="005B0424" w:rsidRDefault="005B0424" w:rsidP="005B0424">
      <w:pPr>
        <w:widowControl w:val="0"/>
        <w:spacing w:after="0" w:line="240" w:lineRule="auto"/>
        <w:jc w:val="both"/>
        <w:rPr>
          <w:rFonts w:asciiTheme="minorHAnsi" w:hAnsiTheme="minorHAnsi" w:cstheme="minorHAnsi"/>
          <w:b/>
          <w:bCs/>
        </w:rPr>
      </w:pPr>
      <w:r w:rsidRPr="005B0424">
        <w:rPr>
          <w:rFonts w:asciiTheme="minorHAnsi" w:hAnsiTheme="minorHAnsi" w:cstheme="minorHAnsi"/>
          <w:b/>
          <w:bCs/>
        </w:rPr>
        <w:t>FINE PENA ORA</w:t>
      </w:r>
    </w:p>
    <w:p w14:paraId="5AA40DDB" w14:textId="18660DFC" w:rsidR="005B0424" w:rsidRDefault="005B0424" w:rsidP="005B0424">
      <w:pPr>
        <w:widowControl w:val="0"/>
        <w:spacing w:after="0" w:line="240" w:lineRule="auto"/>
        <w:jc w:val="both"/>
        <w:rPr>
          <w:rFonts w:asciiTheme="minorHAnsi" w:hAnsiTheme="minorHAnsi" w:cstheme="minorHAnsi"/>
          <w:bCs/>
          <w:i/>
          <w:iCs/>
        </w:rPr>
      </w:pPr>
      <w:r>
        <w:rPr>
          <w:rFonts w:asciiTheme="minorHAnsi" w:hAnsiTheme="minorHAnsi" w:cstheme="minorHAnsi"/>
          <w:b/>
          <w:bCs/>
        </w:rPr>
        <w:t xml:space="preserve">15 febbraio 2025 - </w:t>
      </w:r>
      <w:r w:rsidRPr="005B0424">
        <w:rPr>
          <w:rFonts w:asciiTheme="minorHAnsi" w:hAnsiTheme="minorHAnsi" w:cstheme="minorHAnsi"/>
          <w:bCs/>
          <w:i/>
          <w:iCs/>
        </w:rPr>
        <w:t xml:space="preserve">Ore 21:00 - Auditorium </w:t>
      </w:r>
      <w:proofErr w:type="spellStart"/>
      <w:r w:rsidRPr="005B0424">
        <w:rPr>
          <w:rFonts w:asciiTheme="minorHAnsi" w:hAnsiTheme="minorHAnsi" w:cstheme="minorHAnsi"/>
          <w:bCs/>
          <w:i/>
          <w:iCs/>
        </w:rPr>
        <w:t>Magnetto</w:t>
      </w:r>
      <w:proofErr w:type="spellEnd"/>
    </w:p>
    <w:p w14:paraId="46A526CA" w14:textId="77777777" w:rsidR="005B0424"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Di Elvio Fassone - Con Salvatore D’Onofrio, Costanza Maria Frola, Giuseppe Nitti</w:t>
      </w:r>
    </w:p>
    <w:p w14:paraId="4F42A146" w14:textId="77777777" w:rsidR="005B0424"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 xml:space="preserve">Adattamento e regia: Simone </w:t>
      </w:r>
      <w:proofErr w:type="spellStart"/>
      <w:r w:rsidRPr="005B0424">
        <w:rPr>
          <w:rFonts w:asciiTheme="minorHAnsi" w:hAnsiTheme="minorHAnsi" w:cstheme="minorHAnsi"/>
          <w:bCs/>
        </w:rPr>
        <w:t>Schinocca</w:t>
      </w:r>
      <w:proofErr w:type="spellEnd"/>
    </w:p>
    <w:p w14:paraId="2917F734" w14:textId="77777777" w:rsidR="005B0424"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Assistente alla regia: Valentina Aicardi</w:t>
      </w:r>
    </w:p>
    <w:p w14:paraId="62B47AA6" w14:textId="786E8A43" w:rsidR="005B0424" w:rsidRPr="005B0424"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Scenografia e light design: Sara Brigatti / Fiorinda Lombardi</w:t>
      </w:r>
      <w:r w:rsidR="006D696B">
        <w:rPr>
          <w:rFonts w:asciiTheme="minorHAnsi" w:hAnsiTheme="minorHAnsi" w:cstheme="minorHAnsi"/>
          <w:bCs/>
        </w:rPr>
        <w:t xml:space="preserve"> - </w:t>
      </w:r>
      <w:r w:rsidRPr="005B0424">
        <w:rPr>
          <w:rFonts w:asciiTheme="minorHAnsi" w:hAnsiTheme="minorHAnsi" w:cstheme="minorHAnsi"/>
          <w:bCs/>
        </w:rPr>
        <w:t>Costumi: Agostino Porchietto</w:t>
      </w:r>
    </w:p>
    <w:p w14:paraId="40D22851" w14:textId="3A36F354" w:rsidR="005B0424" w:rsidRPr="005B0424"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 xml:space="preserve">Produzione: </w:t>
      </w:r>
      <w:r w:rsidR="00A3675A">
        <w:rPr>
          <w:rFonts w:asciiTheme="minorHAnsi" w:hAnsiTheme="minorHAnsi" w:cstheme="minorHAnsi"/>
          <w:bCs/>
        </w:rPr>
        <w:t xml:space="preserve">Tedacà e </w:t>
      </w:r>
      <w:r w:rsidRPr="005B0424">
        <w:rPr>
          <w:rFonts w:asciiTheme="minorHAnsi" w:hAnsiTheme="minorHAnsi" w:cstheme="minorHAnsi"/>
          <w:bCs/>
        </w:rPr>
        <w:t>Teatro Stabile di Torino / Teatro Nazionale - in collaborazione con Festival delle Colline Torinesi</w:t>
      </w:r>
    </w:p>
    <w:p w14:paraId="4A592C90" w14:textId="3A1E64E4" w:rsidR="005B0424"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
        </w:rPr>
        <w:t>Fine pena ora</w:t>
      </w:r>
      <w:r w:rsidRPr="005B0424">
        <w:rPr>
          <w:rFonts w:asciiTheme="minorHAnsi" w:hAnsiTheme="minorHAnsi" w:cstheme="minorHAnsi"/>
          <w:bCs/>
        </w:rPr>
        <w:t xml:space="preserve"> porta in scena la corrispondenza lunga oltre 30 anni tra un ergastolano e il suo giudice</w:t>
      </w:r>
      <w:r w:rsidR="00173D07">
        <w:rPr>
          <w:rFonts w:asciiTheme="minorHAnsi" w:hAnsiTheme="minorHAnsi" w:cstheme="minorHAnsi"/>
          <w:bCs/>
        </w:rPr>
        <w:t>, tratto dalla storia, vera e autobiografica, descritta nel testo omonimo di El</w:t>
      </w:r>
      <w:r w:rsidR="003224F4">
        <w:rPr>
          <w:rFonts w:asciiTheme="minorHAnsi" w:hAnsiTheme="minorHAnsi" w:cstheme="minorHAnsi"/>
          <w:bCs/>
        </w:rPr>
        <w:t>v</w:t>
      </w:r>
      <w:r w:rsidR="00173D07">
        <w:rPr>
          <w:rFonts w:asciiTheme="minorHAnsi" w:hAnsiTheme="minorHAnsi" w:cstheme="minorHAnsi"/>
          <w:bCs/>
        </w:rPr>
        <w:t>io Fassone, magistrato ed ex componente del Consiglio Superiore della Magistratura.</w:t>
      </w:r>
      <w:r w:rsidRPr="005B0424">
        <w:rPr>
          <w:rFonts w:asciiTheme="minorHAnsi" w:hAnsiTheme="minorHAnsi" w:cstheme="minorHAnsi"/>
          <w:bCs/>
        </w:rPr>
        <w:t xml:space="preserve"> La storia di due mondi, due vite completamente diverse, apparentemente inconciliabili, che, lettera dopo lettera, trovano un punto di unione. L’umano viene posto al centro, con i suoi limiti, le sue contraddizioni e il suo desiderio di rinascere.</w:t>
      </w:r>
      <w:r>
        <w:rPr>
          <w:rFonts w:asciiTheme="minorHAnsi" w:hAnsiTheme="minorHAnsi" w:cstheme="minorHAnsi"/>
          <w:bCs/>
        </w:rPr>
        <w:t xml:space="preserve"> </w:t>
      </w:r>
      <w:r w:rsidRPr="005B0424">
        <w:rPr>
          <w:rFonts w:asciiTheme="minorHAnsi" w:hAnsiTheme="minorHAnsi" w:cstheme="minorHAnsi"/>
          <w:bCs/>
        </w:rPr>
        <w:t xml:space="preserve">Le parole </w:t>
      </w:r>
      <w:r>
        <w:rPr>
          <w:rFonts w:asciiTheme="minorHAnsi" w:hAnsiTheme="minorHAnsi" w:cstheme="minorHAnsi"/>
          <w:bCs/>
        </w:rPr>
        <w:t>del libro di</w:t>
      </w:r>
      <w:r w:rsidRPr="005B0424">
        <w:rPr>
          <w:rFonts w:asciiTheme="minorHAnsi" w:hAnsiTheme="minorHAnsi" w:cstheme="minorHAnsi"/>
          <w:bCs/>
        </w:rPr>
        <w:t xml:space="preserve"> Fassone sono dense e sono state arricchite da un</w:t>
      </w:r>
      <w:r>
        <w:rPr>
          <w:rFonts w:asciiTheme="minorHAnsi" w:hAnsiTheme="minorHAnsi" w:cstheme="minorHAnsi"/>
          <w:bCs/>
        </w:rPr>
        <w:t xml:space="preserve">a lunga </w:t>
      </w:r>
      <w:r w:rsidRPr="005B0424">
        <w:rPr>
          <w:rFonts w:asciiTheme="minorHAnsi" w:hAnsiTheme="minorHAnsi" w:cstheme="minorHAnsi"/>
          <w:bCs/>
        </w:rPr>
        <w:t>intervista</w:t>
      </w:r>
      <w:r w:rsidR="00173D07">
        <w:rPr>
          <w:rFonts w:asciiTheme="minorHAnsi" w:hAnsiTheme="minorHAnsi" w:cstheme="minorHAnsi"/>
          <w:bCs/>
        </w:rPr>
        <w:t>.</w:t>
      </w:r>
      <w:r w:rsidRPr="005B0424">
        <w:rPr>
          <w:rFonts w:asciiTheme="minorHAnsi" w:hAnsiTheme="minorHAnsi" w:cstheme="minorHAnsi"/>
          <w:bCs/>
        </w:rPr>
        <w:t xml:space="preserve"> </w:t>
      </w:r>
      <w:r>
        <w:rPr>
          <w:rFonts w:asciiTheme="minorHAnsi" w:hAnsiTheme="minorHAnsi" w:cstheme="minorHAnsi"/>
          <w:bCs/>
        </w:rPr>
        <w:t xml:space="preserve">in cui il </w:t>
      </w:r>
      <w:r w:rsidRPr="005B0424">
        <w:rPr>
          <w:rFonts w:asciiTheme="minorHAnsi" w:hAnsiTheme="minorHAnsi" w:cstheme="minorHAnsi"/>
          <w:bCs/>
        </w:rPr>
        <w:t>magistrato ha raccontato con grande disponibilità cosa sia successo nei dieci anni successivi alla pubblicazione del testo</w:t>
      </w:r>
      <w:r>
        <w:rPr>
          <w:rFonts w:asciiTheme="minorHAnsi" w:hAnsiTheme="minorHAnsi" w:cstheme="minorHAnsi"/>
          <w:bCs/>
        </w:rPr>
        <w:t xml:space="preserve">, come il loro </w:t>
      </w:r>
      <w:r w:rsidRPr="005B0424">
        <w:rPr>
          <w:rFonts w:asciiTheme="minorHAnsi" w:hAnsiTheme="minorHAnsi" w:cstheme="minorHAnsi"/>
          <w:bCs/>
        </w:rPr>
        <w:t xml:space="preserve">rapporto si </w:t>
      </w:r>
      <w:r>
        <w:rPr>
          <w:rFonts w:asciiTheme="minorHAnsi" w:hAnsiTheme="minorHAnsi" w:cstheme="minorHAnsi"/>
          <w:bCs/>
        </w:rPr>
        <w:t xml:space="preserve">sia ancora </w:t>
      </w:r>
      <w:r w:rsidRPr="005B0424">
        <w:rPr>
          <w:rFonts w:asciiTheme="minorHAnsi" w:hAnsiTheme="minorHAnsi" w:cstheme="minorHAnsi"/>
          <w:bCs/>
        </w:rPr>
        <w:t>trasformato</w:t>
      </w:r>
      <w:r>
        <w:rPr>
          <w:rFonts w:asciiTheme="minorHAnsi" w:hAnsiTheme="minorHAnsi" w:cstheme="minorHAnsi"/>
          <w:bCs/>
        </w:rPr>
        <w:t xml:space="preserve"> e </w:t>
      </w:r>
      <w:r w:rsidRPr="005B0424">
        <w:rPr>
          <w:rFonts w:asciiTheme="minorHAnsi" w:hAnsiTheme="minorHAnsi" w:cstheme="minorHAnsi"/>
          <w:bCs/>
        </w:rPr>
        <w:t>quanto ancora oggi questa storia faccia fatica a trovare una soluzione.</w:t>
      </w:r>
    </w:p>
    <w:p w14:paraId="27BAC079" w14:textId="77777777" w:rsidR="005B0424" w:rsidRPr="005B0424" w:rsidRDefault="005B0424" w:rsidP="005B0424">
      <w:pPr>
        <w:widowControl w:val="0"/>
        <w:spacing w:after="0" w:line="240" w:lineRule="auto"/>
        <w:jc w:val="both"/>
        <w:rPr>
          <w:rFonts w:asciiTheme="minorHAnsi" w:hAnsiTheme="minorHAnsi" w:cstheme="minorHAnsi"/>
          <w:bCs/>
        </w:rPr>
      </w:pPr>
    </w:p>
    <w:p w14:paraId="3CDE19D0" w14:textId="77777777" w:rsidR="00173D07" w:rsidRDefault="005B0424" w:rsidP="005B0424">
      <w:pPr>
        <w:widowControl w:val="0"/>
        <w:spacing w:after="0" w:line="240" w:lineRule="auto"/>
        <w:jc w:val="both"/>
        <w:rPr>
          <w:rFonts w:asciiTheme="minorHAnsi" w:hAnsiTheme="minorHAnsi" w:cstheme="minorHAnsi"/>
          <w:b/>
          <w:bCs/>
        </w:rPr>
      </w:pPr>
      <w:r w:rsidRPr="005B0424">
        <w:rPr>
          <w:rFonts w:asciiTheme="minorHAnsi" w:hAnsiTheme="minorHAnsi" w:cstheme="minorHAnsi"/>
          <w:b/>
          <w:bCs/>
        </w:rPr>
        <w:t>LA MALATTIA DELL'OSTRICA</w:t>
      </w:r>
    </w:p>
    <w:p w14:paraId="5A0F6EA5" w14:textId="460F2C15" w:rsidR="005B0424" w:rsidRPr="005B0424" w:rsidRDefault="00173D07" w:rsidP="005B0424">
      <w:pPr>
        <w:widowControl w:val="0"/>
        <w:spacing w:after="0" w:line="240" w:lineRule="auto"/>
        <w:jc w:val="both"/>
        <w:rPr>
          <w:rFonts w:asciiTheme="minorHAnsi" w:hAnsiTheme="minorHAnsi" w:cstheme="minorHAnsi"/>
          <w:bCs/>
        </w:rPr>
      </w:pPr>
      <w:r>
        <w:rPr>
          <w:rFonts w:asciiTheme="minorHAnsi" w:hAnsiTheme="minorHAnsi" w:cstheme="minorHAnsi"/>
          <w:b/>
          <w:bCs/>
        </w:rPr>
        <w:t xml:space="preserve">8 marzo 2025 - </w:t>
      </w:r>
      <w:r w:rsidR="005B0424" w:rsidRPr="005B0424">
        <w:rPr>
          <w:rFonts w:asciiTheme="minorHAnsi" w:hAnsiTheme="minorHAnsi" w:cstheme="minorHAnsi"/>
          <w:bCs/>
          <w:i/>
          <w:iCs/>
        </w:rPr>
        <w:t xml:space="preserve">Ore 21:00 - Auditorium </w:t>
      </w:r>
      <w:proofErr w:type="spellStart"/>
      <w:r w:rsidR="005B0424" w:rsidRPr="005B0424">
        <w:rPr>
          <w:rFonts w:asciiTheme="minorHAnsi" w:hAnsiTheme="minorHAnsi" w:cstheme="minorHAnsi"/>
          <w:bCs/>
          <w:i/>
          <w:iCs/>
        </w:rPr>
        <w:t>Magnetto</w:t>
      </w:r>
      <w:proofErr w:type="spellEnd"/>
    </w:p>
    <w:p w14:paraId="5708F4F7" w14:textId="77777777" w:rsidR="00173D07"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Con Claudio Morici</w:t>
      </w:r>
    </w:p>
    <w:p w14:paraId="1E0ED1F0" w14:textId="77777777" w:rsidR="00173D07"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Regia: Claudio Morici</w:t>
      </w:r>
    </w:p>
    <w:p w14:paraId="1D14A415" w14:textId="3998B782" w:rsidR="005B0424" w:rsidRPr="005B0424" w:rsidRDefault="005B0424" w:rsidP="005B0424">
      <w:pPr>
        <w:widowControl w:val="0"/>
        <w:spacing w:after="0" w:line="240" w:lineRule="auto"/>
        <w:jc w:val="both"/>
        <w:rPr>
          <w:rFonts w:asciiTheme="minorHAnsi" w:hAnsiTheme="minorHAnsi" w:cstheme="minorHAnsi"/>
          <w:bCs/>
        </w:rPr>
      </w:pPr>
      <w:r w:rsidRPr="005B0424">
        <w:rPr>
          <w:rFonts w:asciiTheme="minorHAnsi" w:hAnsiTheme="minorHAnsi" w:cstheme="minorHAnsi"/>
          <w:bCs/>
        </w:rPr>
        <w:t>Produzione: Teatro Metastasio di Prato</w:t>
      </w:r>
    </w:p>
    <w:p w14:paraId="3B709287" w14:textId="5E1F28AC" w:rsidR="005B0424" w:rsidRPr="005B0424" w:rsidRDefault="00600C1C" w:rsidP="005B0424">
      <w:pPr>
        <w:widowControl w:val="0"/>
        <w:spacing w:after="0" w:line="240" w:lineRule="auto"/>
        <w:jc w:val="both"/>
        <w:rPr>
          <w:rFonts w:asciiTheme="minorHAnsi" w:hAnsiTheme="minorHAnsi" w:cstheme="minorHAnsi"/>
          <w:bCs/>
        </w:rPr>
      </w:pPr>
      <w:r w:rsidRPr="00600C1C">
        <w:rPr>
          <w:rFonts w:asciiTheme="minorHAnsi" w:hAnsiTheme="minorHAnsi" w:cstheme="minorHAnsi"/>
          <w:b/>
        </w:rPr>
        <w:t>In</w:t>
      </w:r>
      <w:r>
        <w:rPr>
          <w:rFonts w:asciiTheme="minorHAnsi" w:hAnsiTheme="minorHAnsi" w:cstheme="minorHAnsi"/>
          <w:bCs/>
        </w:rPr>
        <w:t xml:space="preserve"> </w:t>
      </w:r>
      <w:r w:rsidRPr="00600C1C">
        <w:rPr>
          <w:rFonts w:asciiTheme="minorHAnsi" w:hAnsiTheme="minorHAnsi" w:cstheme="minorHAnsi"/>
          <w:b/>
        </w:rPr>
        <w:t>La Malattia dell’ostrica</w:t>
      </w:r>
      <w:r>
        <w:rPr>
          <w:rFonts w:asciiTheme="minorHAnsi" w:hAnsiTheme="minorHAnsi" w:cstheme="minorHAnsi"/>
          <w:bCs/>
        </w:rPr>
        <w:t>, d</w:t>
      </w:r>
      <w:r w:rsidR="005B0424" w:rsidRPr="005B0424">
        <w:rPr>
          <w:rFonts w:asciiTheme="minorHAnsi" w:hAnsiTheme="minorHAnsi" w:cstheme="minorHAnsi"/>
          <w:bCs/>
        </w:rPr>
        <w:t xml:space="preserve">opo aver studiato </w:t>
      </w:r>
      <w:r w:rsidR="00173D07">
        <w:rPr>
          <w:rFonts w:asciiTheme="minorHAnsi" w:hAnsiTheme="minorHAnsi" w:cstheme="minorHAnsi"/>
          <w:bCs/>
        </w:rPr>
        <w:t>decine di biografie</w:t>
      </w:r>
      <w:r w:rsidR="005B0424" w:rsidRPr="005B0424">
        <w:rPr>
          <w:rFonts w:asciiTheme="minorHAnsi" w:hAnsiTheme="minorHAnsi" w:cstheme="minorHAnsi"/>
          <w:bCs/>
        </w:rPr>
        <w:t xml:space="preserve"> per un programma TV</w:t>
      </w:r>
      <w:r w:rsidR="00173D07">
        <w:rPr>
          <w:rFonts w:asciiTheme="minorHAnsi" w:hAnsiTheme="minorHAnsi" w:cstheme="minorHAnsi"/>
          <w:bCs/>
        </w:rPr>
        <w:t xml:space="preserve"> sui libri</w:t>
      </w:r>
      <w:r w:rsidR="005B0424" w:rsidRPr="005B0424">
        <w:rPr>
          <w:rFonts w:asciiTheme="minorHAnsi" w:hAnsiTheme="minorHAnsi" w:cstheme="minorHAnsi"/>
          <w:bCs/>
        </w:rPr>
        <w:t>, Claudio ha avuto una sorta di illuminazione: gli scrittori sono tutti matti. È gente che sta malissimo, parl</w:t>
      </w:r>
      <w:r w:rsidR="00173D07">
        <w:rPr>
          <w:rFonts w:asciiTheme="minorHAnsi" w:hAnsiTheme="minorHAnsi" w:cstheme="minorHAnsi"/>
          <w:bCs/>
        </w:rPr>
        <w:t xml:space="preserve">iamoci chiaro… </w:t>
      </w:r>
      <w:r w:rsidR="005B0424" w:rsidRPr="005B0424">
        <w:rPr>
          <w:rFonts w:asciiTheme="minorHAnsi" w:hAnsiTheme="minorHAnsi" w:cstheme="minorHAnsi"/>
          <w:bCs/>
        </w:rPr>
        <w:t xml:space="preserve">Il problema è che Claudio, scrittore anche lui, ha un figlio di 4 anni che manifesta già velleità autoriali. Come comportarsi? Il </w:t>
      </w:r>
      <w:r w:rsidR="005B0424" w:rsidRPr="005B0424">
        <w:rPr>
          <w:rFonts w:asciiTheme="minorHAnsi" w:hAnsiTheme="minorHAnsi" w:cstheme="minorHAnsi"/>
          <w:bCs/>
        </w:rPr>
        <w:lastRenderedPageBreak/>
        <w:t xml:space="preserve">padre non ha dubbi: vietare l’utilizzo della penna! Censurare la poesia! Ma soprattutto lottare in incognito contro un sistema educativo che obbliga </w:t>
      </w:r>
      <w:r w:rsidR="00173D07">
        <w:rPr>
          <w:rFonts w:asciiTheme="minorHAnsi" w:hAnsiTheme="minorHAnsi" w:cstheme="minorHAnsi"/>
          <w:bCs/>
        </w:rPr>
        <w:t>milioni di</w:t>
      </w:r>
      <w:r w:rsidR="005B0424" w:rsidRPr="005B0424">
        <w:rPr>
          <w:rFonts w:asciiTheme="minorHAnsi" w:hAnsiTheme="minorHAnsi" w:cstheme="minorHAnsi"/>
          <w:bCs/>
        </w:rPr>
        <w:t xml:space="preserve"> bambini e adolescenti,</w:t>
      </w:r>
      <w:r w:rsidR="00173D07">
        <w:rPr>
          <w:rFonts w:asciiTheme="minorHAnsi" w:hAnsiTheme="minorHAnsi" w:cstheme="minorHAnsi"/>
          <w:bCs/>
        </w:rPr>
        <w:t xml:space="preserve"> a leggere il pensiero, la filosofia, il flusso di </w:t>
      </w:r>
      <w:r w:rsidR="005B0424" w:rsidRPr="005B0424">
        <w:rPr>
          <w:rFonts w:asciiTheme="minorHAnsi" w:hAnsiTheme="minorHAnsi" w:cstheme="minorHAnsi"/>
          <w:bCs/>
        </w:rPr>
        <w:t xml:space="preserve">coscienza </w:t>
      </w:r>
      <w:r w:rsidR="00173D07">
        <w:rPr>
          <w:rFonts w:asciiTheme="minorHAnsi" w:hAnsiTheme="minorHAnsi" w:cstheme="minorHAnsi"/>
          <w:bCs/>
        </w:rPr>
        <w:t xml:space="preserve">di persone che erano gravemente disturbate. Ed è proprio sulle vite di questi scrittori che Claudio, durate tutto lo spettacolo, interviene con </w:t>
      </w:r>
      <w:r w:rsidR="005B0424" w:rsidRPr="005B0424">
        <w:rPr>
          <w:rFonts w:asciiTheme="minorHAnsi" w:hAnsiTheme="minorHAnsi" w:cstheme="minorHAnsi"/>
          <w:bCs/>
        </w:rPr>
        <w:t>rapide e significative schede biografiche.</w:t>
      </w:r>
    </w:p>
    <w:p w14:paraId="61CDBD44" w14:textId="77777777" w:rsidR="005B0424" w:rsidRPr="005B0424" w:rsidRDefault="005B0424" w:rsidP="002803E0">
      <w:pPr>
        <w:widowControl w:val="0"/>
        <w:spacing w:after="0" w:line="240" w:lineRule="auto"/>
        <w:jc w:val="both"/>
        <w:rPr>
          <w:rFonts w:asciiTheme="minorHAnsi" w:hAnsiTheme="minorHAnsi" w:cstheme="minorHAnsi"/>
          <w:bCs/>
        </w:rPr>
      </w:pPr>
    </w:p>
    <w:p w14:paraId="34082A71" w14:textId="77777777" w:rsidR="009D09EA" w:rsidRDefault="009D09EA" w:rsidP="009D09EA">
      <w:pPr>
        <w:widowControl w:val="0"/>
        <w:spacing w:after="0" w:line="240" w:lineRule="auto"/>
        <w:jc w:val="both"/>
        <w:rPr>
          <w:rFonts w:asciiTheme="minorHAnsi" w:hAnsiTheme="minorHAnsi" w:cstheme="minorHAnsi"/>
          <w:b/>
          <w:bCs/>
        </w:rPr>
      </w:pPr>
      <w:r w:rsidRPr="009D09EA">
        <w:rPr>
          <w:rFonts w:asciiTheme="minorHAnsi" w:hAnsiTheme="minorHAnsi" w:cstheme="minorHAnsi"/>
          <w:b/>
          <w:bCs/>
        </w:rPr>
        <w:t>ANTIGONE WEB</w:t>
      </w:r>
    </w:p>
    <w:p w14:paraId="43E86AD6" w14:textId="2C68996C" w:rsidR="009D09EA" w:rsidRPr="009D09EA" w:rsidRDefault="009D09EA" w:rsidP="009D09EA">
      <w:pPr>
        <w:widowControl w:val="0"/>
        <w:spacing w:after="0" w:line="240" w:lineRule="auto"/>
        <w:jc w:val="both"/>
        <w:rPr>
          <w:rFonts w:asciiTheme="minorHAnsi" w:hAnsiTheme="minorHAnsi" w:cstheme="minorHAnsi"/>
          <w:bCs/>
          <w:i/>
          <w:iCs/>
        </w:rPr>
      </w:pPr>
      <w:r w:rsidRPr="009D09EA">
        <w:rPr>
          <w:rFonts w:asciiTheme="minorHAnsi" w:hAnsiTheme="minorHAnsi" w:cstheme="minorHAnsi"/>
          <w:b/>
          <w:bCs/>
        </w:rPr>
        <w:t>22</w:t>
      </w:r>
      <w:r>
        <w:rPr>
          <w:rFonts w:asciiTheme="minorHAnsi" w:hAnsiTheme="minorHAnsi" w:cstheme="minorHAnsi"/>
          <w:b/>
          <w:bCs/>
        </w:rPr>
        <w:t xml:space="preserve"> marzo </w:t>
      </w:r>
      <w:r w:rsidRPr="009D09EA">
        <w:rPr>
          <w:rFonts w:asciiTheme="minorHAnsi" w:hAnsiTheme="minorHAnsi" w:cstheme="minorHAnsi"/>
          <w:b/>
          <w:bCs/>
        </w:rPr>
        <w:t>2025</w:t>
      </w:r>
      <w:r>
        <w:rPr>
          <w:rFonts w:asciiTheme="minorHAnsi" w:hAnsiTheme="minorHAnsi" w:cstheme="minorHAnsi"/>
          <w:b/>
          <w:bCs/>
        </w:rPr>
        <w:t xml:space="preserve"> - </w:t>
      </w:r>
      <w:r w:rsidRPr="009D09EA">
        <w:rPr>
          <w:rFonts w:asciiTheme="minorHAnsi" w:hAnsiTheme="minorHAnsi" w:cstheme="minorHAnsi"/>
          <w:bCs/>
          <w:i/>
          <w:iCs/>
        </w:rPr>
        <w:t xml:space="preserve">Ore </w:t>
      </w:r>
      <w:proofErr w:type="gramStart"/>
      <w:r w:rsidRPr="009D09EA">
        <w:rPr>
          <w:rFonts w:asciiTheme="minorHAnsi" w:hAnsiTheme="minorHAnsi" w:cstheme="minorHAnsi"/>
          <w:bCs/>
          <w:i/>
          <w:iCs/>
        </w:rPr>
        <w:t>21:00</w:t>
      </w:r>
      <w:r>
        <w:rPr>
          <w:rFonts w:asciiTheme="minorHAnsi" w:hAnsiTheme="minorHAnsi" w:cstheme="minorHAnsi"/>
          <w:bCs/>
          <w:i/>
          <w:iCs/>
        </w:rPr>
        <w:t xml:space="preserve"> </w:t>
      </w:r>
      <w:r w:rsidRPr="009D09EA">
        <w:rPr>
          <w:rFonts w:asciiTheme="minorHAnsi" w:hAnsiTheme="minorHAnsi" w:cstheme="minorHAnsi"/>
          <w:bCs/>
          <w:i/>
          <w:iCs/>
        </w:rPr>
        <w:t xml:space="preserve"> -</w:t>
      </w:r>
      <w:proofErr w:type="gramEnd"/>
      <w:r w:rsidRPr="009D09EA">
        <w:rPr>
          <w:rFonts w:asciiTheme="minorHAnsi" w:hAnsiTheme="minorHAnsi" w:cstheme="minorHAnsi"/>
          <w:bCs/>
          <w:i/>
          <w:iCs/>
        </w:rPr>
        <w:t xml:space="preserve"> Auditorium </w:t>
      </w:r>
      <w:proofErr w:type="spellStart"/>
      <w:r w:rsidRPr="009D09EA">
        <w:rPr>
          <w:rFonts w:asciiTheme="minorHAnsi" w:hAnsiTheme="minorHAnsi" w:cstheme="minorHAnsi"/>
          <w:bCs/>
          <w:i/>
          <w:iCs/>
        </w:rPr>
        <w:t>Magnetto</w:t>
      </w:r>
      <w:proofErr w:type="spellEnd"/>
    </w:p>
    <w:p w14:paraId="7FC26AB2" w14:textId="77777777" w:rsidR="009D09EA" w:rsidRDefault="009D09EA" w:rsidP="009D09EA">
      <w:pPr>
        <w:widowControl w:val="0"/>
        <w:spacing w:after="0" w:line="240" w:lineRule="auto"/>
        <w:jc w:val="both"/>
        <w:rPr>
          <w:rFonts w:asciiTheme="minorHAnsi" w:hAnsiTheme="minorHAnsi" w:cstheme="minorHAnsi"/>
          <w:bCs/>
        </w:rPr>
      </w:pPr>
      <w:r w:rsidRPr="009D09EA">
        <w:rPr>
          <w:rFonts w:asciiTheme="minorHAnsi" w:hAnsiTheme="minorHAnsi" w:cstheme="minorHAnsi"/>
          <w:bCs/>
        </w:rPr>
        <w:t>Di e con Francesca Brizzolara</w:t>
      </w:r>
    </w:p>
    <w:p w14:paraId="2E1DFC33" w14:textId="77777777" w:rsidR="009D09EA" w:rsidRDefault="009D09EA" w:rsidP="009D09EA">
      <w:pPr>
        <w:widowControl w:val="0"/>
        <w:spacing w:after="0" w:line="240" w:lineRule="auto"/>
        <w:jc w:val="both"/>
        <w:rPr>
          <w:rFonts w:asciiTheme="minorHAnsi" w:hAnsiTheme="minorHAnsi" w:cstheme="minorHAnsi"/>
          <w:bCs/>
        </w:rPr>
      </w:pPr>
      <w:r w:rsidRPr="009D09EA">
        <w:rPr>
          <w:rFonts w:asciiTheme="minorHAnsi" w:hAnsiTheme="minorHAnsi" w:cstheme="minorHAnsi"/>
          <w:bCs/>
        </w:rPr>
        <w:t>Piano sonoro: Marco Foresta</w:t>
      </w:r>
      <w:r>
        <w:rPr>
          <w:rFonts w:asciiTheme="minorHAnsi" w:hAnsiTheme="minorHAnsi" w:cstheme="minorHAnsi"/>
          <w:bCs/>
        </w:rPr>
        <w:t xml:space="preserve"> - </w:t>
      </w:r>
      <w:r w:rsidRPr="009D09EA">
        <w:rPr>
          <w:rFonts w:asciiTheme="minorHAnsi" w:hAnsiTheme="minorHAnsi" w:cstheme="minorHAnsi"/>
          <w:bCs/>
        </w:rPr>
        <w:t>Disegno luci: Agostino Nardella</w:t>
      </w:r>
    </w:p>
    <w:p w14:paraId="3455772B" w14:textId="77777777" w:rsidR="009D09EA" w:rsidRDefault="009D09EA" w:rsidP="009D09EA">
      <w:pPr>
        <w:widowControl w:val="0"/>
        <w:spacing w:after="0" w:line="240" w:lineRule="auto"/>
        <w:jc w:val="both"/>
        <w:rPr>
          <w:rFonts w:asciiTheme="minorHAnsi" w:hAnsiTheme="minorHAnsi" w:cstheme="minorHAnsi"/>
          <w:bCs/>
        </w:rPr>
      </w:pPr>
      <w:r w:rsidRPr="009D09EA">
        <w:rPr>
          <w:rFonts w:asciiTheme="minorHAnsi" w:hAnsiTheme="minorHAnsi" w:cstheme="minorHAnsi"/>
          <w:bCs/>
        </w:rPr>
        <w:t>Video Mapping: Roberto Lupoli e Stefania Ricci</w:t>
      </w:r>
      <w:r>
        <w:rPr>
          <w:rFonts w:asciiTheme="minorHAnsi" w:hAnsiTheme="minorHAnsi" w:cstheme="minorHAnsi"/>
          <w:bCs/>
        </w:rPr>
        <w:t xml:space="preserve"> - </w:t>
      </w:r>
      <w:r w:rsidRPr="009D09EA">
        <w:rPr>
          <w:rFonts w:asciiTheme="minorHAnsi" w:hAnsiTheme="minorHAnsi" w:cstheme="minorHAnsi"/>
          <w:bCs/>
        </w:rPr>
        <w:t xml:space="preserve">Fonico: Fabio </w:t>
      </w:r>
      <w:proofErr w:type="spellStart"/>
      <w:r w:rsidRPr="009D09EA">
        <w:rPr>
          <w:rFonts w:asciiTheme="minorHAnsi" w:hAnsiTheme="minorHAnsi" w:cstheme="minorHAnsi"/>
          <w:bCs/>
        </w:rPr>
        <w:t>Pollono</w:t>
      </w:r>
      <w:proofErr w:type="spellEnd"/>
    </w:p>
    <w:p w14:paraId="23921E27" w14:textId="4DC9692A" w:rsidR="009D09EA" w:rsidRPr="009D09EA" w:rsidRDefault="009D09EA" w:rsidP="009D09EA">
      <w:pPr>
        <w:widowControl w:val="0"/>
        <w:spacing w:after="0" w:line="240" w:lineRule="auto"/>
        <w:jc w:val="both"/>
        <w:rPr>
          <w:rFonts w:asciiTheme="minorHAnsi" w:hAnsiTheme="minorHAnsi" w:cstheme="minorHAnsi"/>
          <w:bCs/>
          <w:i/>
          <w:iCs/>
        </w:rPr>
      </w:pPr>
      <w:r w:rsidRPr="009D09EA">
        <w:rPr>
          <w:rFonts w:asciiTheme="minorHAnsi" w:hAnsiTheme="minorHAnsi" w:cstheme="minorHAnsi"/>
          <w:bCs/>
          <w:i/>
          <w:iCs/>
        </w:rPr>
        <w:t>Progetto vincitore del Bando Wiki Teatro Libero indetto da Wikimedia Italia (2020-21)</w:t>
      </w:r>
    </w:p>
    <w:p w14:paraId="63D28245" w14:textId="77777777" w:rsidR="009D09EA" w:rsidRDefault="009D09EA" w:rsidP="009D09EA">
      <w:pPr>
        <w:widowControl w:val="0"/>
        <w:spacing w:after="0" w:line="240" w:lineRule="auto"/>
        <w:jc w:val="both"/>
        <w:rPr>
          <w:rFonts w:asciiTheme="minorHAnsi" w:hAnsiTheme="minorHAnsi" w:cstheme="minorHAnsi"/>
          <w:bCs/>
        </w:rPr>
      </w:pPr>
      <w:r w:rsidRPr="009D09EA">
        <w:rPr>
          <w:rFonts w:asciiTheme="minorHAnsi" w:hAnsiTheme="minorHAnsi" w:cstheme="minorHAnsi"/>
          <w:bCs/>
        </w:rPr>
        <w:t>Con il patrocinio di Amnesty International</w:t>
      </w:r>
    </w:p>
    <w:p w14:paraId="25AFE7D5" w14:textId="77777777" w:rsidR="009D09EA" w:rsidRDefault="009D09EA" w:rsidP="009D09EA">
      <w:pPr>
        <w:widowControl w:val="0"/>
        <w:spacing w:after="0" w:line="240" w:lineRule="auto"/>
        <w:jc w:val="both"/>
        <w:rPr>
          <w:rFonts w:asciiTheme="minorHAnsi" w:hAnsiTheme="minorHAnsi" w:cstheme="minorHAnsi"/>
          <w:bCs/>
        </w:rPr>
      </w:pPr>
      <w:r w:rsidRPr="009D09EA">
        <w:rPr>
          <w:rFonts w:asciiTheme="minorHAnsi" w:hAnsiTheme="minorHAnsi" w:cstheme="minorHAnsi"/>
          <w:bCs/>
        </w:rPr>
        <w:t xml:space="preserve">Produzione: Tecnologia Filosofica, </w:t>
      </w:r>
      <w:proofErr w:type="spellStart"/>
      <w:r w:rsidRPr="009D09EA">
        <w:rPr>
          <w:rFonts w:asciiTheme="minorHAnsi" w:hAnsiTheme="minorHAnsi" w:cstheme="minorHAnsi"/>
          <w:bCs/>
        </w:rPr>
        <w:t>Morenica_Cantiere</w:t>
      </w:r>
      <w:proofErr w:type="spellEnd"/>
      <w:r w:rsidRPr="009D09EA">
        <w:rPr>
          <w:rFonts w:asciiTheme="minorHAnsi" w:hAnsiTheme="minorHAnsi" w:cstheme="minorHAnsi"/>
          <w:bCs/>
        </w:rPr>
        <w:t xml:space="preserve"> Canavesano</w:t>
      </w:r>
    </w:p>
    <w:p w14:paraId="379B8C18" w14:textId="685D8D60" w:rsidR="009D09EA" w:rsidRPr="009D09EA" w:rsidRDefault="009D09EA" w:rsidP="009D09EA">
      <w:pPr>
        <w:widowControl w:val="0"/>
        <w:spacing w:after="0" w:line="240" w:lineRule="auto"/>
        <w:jc w:val="both"/>
        <w:rPr>
          <w:rFonts w:asciiTheme="minorHAnsi" w:hAnsiTheme="minorHAnsi" w:cstheme="minorHAnsi"/>
          <w:bCs/>
        </w:rPr>
      </w:pPr>
      <w:r w:rsidRPr="009D09EA">
        <w:rPr>
          <w:rFonts w:asciiTheme="minorHAnsi" w:hAnsiTheme="minorHAnsi" w:cstheme="minorHAnsi"/>
          <w:bCs/>
        </w:rPr>
        <w:t>Con il sostegno di Wikimedia Italia, MIC, Regione Piemonte, Torino Arti Performative</w:t>
      </w:r>
    </w:p>
    <w:p w14:paraId="5038F366" w14:textId="26691E62" w:rsidR="009D09EA" w:rsidRPr="009D09EA" w:rsidRDefault="009D09EA" w:rsidP="009D09EA">
      <w:pPr>
        <w:widowControl w:val="0"/>
        <w:spacing w:after="0" w:line="240" w:lineRule="auto"/>
        <w:jc w:val="both"/>
        <w:rPr>
          <w:rFonts w:asciiTheme="minorHAnsi" w:hAnsiTheme="minorHAnsi" w:cstheme="minorHAnsi"/>
          <w:bCs/>
        </w:rPr>
      </w:pPr>
      <w:r w:rsidRPr="009D09EA">
        <w:rPr>
          <w:rFonts w:asciiTheme="minorHAnsi" w:hAnsiTheme="minorHAnsi" w:cstheme="minorHAnsi"/>
          <w:b/>
        </w:rPr>
        <w:t>In Antigone Web</w:t>
      </w:r>
      <w:r>
        <w:rPr>
          <w:rFonts w:asciiTheme="minorHAnsi" w:hAnsiTheme="minorHAnsi" w:cstheme="minorHAnsi"/>
          <w:bCs/>
        </w:rPr>
        <w:t xml:space="preserve"> l</w:t>
      </w:r>
      <w:r w:rsidRPr="009D09EA">
        <w:rPr>
          <w:rFonts w:asciiTheme="minorHAnsi" w:hAnsiTheme="minorHAnsi" w:cstheme="minorHAnsi"/>
          <w:bCs/>
        </w:rPr>
        <w:t>a protagonista è Bradley Manning, il soldato che ha fatto tremare gli Stati Uniti per aver rivelato informazioni riservate a Wikileaks; colui che ha reso la fama di Julian Assange, dando vita alla più grande fuga di notizie segrete che sia mai accaduta per gli Stati Uniti.</w:t>
      </w:r>
      <w:r>
        <w:rPr>
          <w:rFonts w:asciiTheme="minorHAnsi" w:hAnsiTheme="minorHAnsi" w:cstheme="minorHAnsi"/>
          <w:bCs/>
        </w:rPr>
        <w:t xml:space="preserve"> </w:t>
      </w:r>
      <w:r w:rsidRPr="009D09EA">
        <w:rPr>
          <w:rFonts w:asciiTheme="minorHAnsi" w:hAnsiTheme="minorHAnsi" w:cstheme="minorHAnsi"/>
          <w:bCs/>
        </w:rPr>
        <w:t>Un’Antigone contemporanea che ha preferito seguire le leggi del cuore per far sapere a tutti la verità su quello che stava vivendo come militare, analista di intelligence, in Iraq, nel bel mezzo della guerra. In prigione ha deciso di cambiare sesso: da allora è Chelsea Elisabeth Manning e sta portando avanti la sua lotta per la libertà di informazione.</w:t>
      </w:r>
      <w:r>
        <w:rPr>
          <w:rFonts w:asciiTheme="minorHAnsi" w:hAnsiTheme="minorHAnsi" w:cstheme="minorHAnsi"/>
          <w:bCs/>
        </w:rPr>
        <w:t xml:space="preserve"> </w:t>
      </w:r>
      <w:r w:rsidRPr="009D09EA">
        <w:rPr>
          <w:rFonts w:asciiTheme="minorHAnsi" w:hAnsiTheme="minorHAnsi" w:cstheme="minorHAnsi"/>
          <w:bCs/>
        </w:rPr>
        <w:t>Impossibile non cascarci dentro e non farsi trascinare dalla dolcezza e dalla follia di una vita vissuta al limite, alla continua ricerca della propria identità.</w:t>
      </w:r>
    </w:p>
    <w:p w14:paraId="660A0212" w14:textId="77777777" w:rsidR="005B0424" w:rsidRDefault="005B0424" w:rsidP="002803E0">
      <w:pPr>
        <w:widowControl w:val="0"/>
        <w:spacing w:after="0" w:line="240" w:lineRule="auto"/>
        <w:jc w:val="both"/>
        <w:rPr>
          <w:rFonts w:asciiTheme="minorHAnsi" w:hAnsiTheme="minorHAnsi" w:cstheme="minorHAnsi"/>
          <w:b/>
        </w:rPr>
      </w:pPr>
    </w:p>
    <w:p w14:paraId="79631B4C" w14:textId="77777777" w:rsidR="00313D44" w:rsidRDefault="00313D44" w:rsidP="00313D44">
      <w:pPr>
        <w:widowControl w:val="0"/>
        <w:spacing w:after="0" w:line="240" w:lineRule="auto"/>
        <w:jc w:val="both"/>
        <w:rPr>
          <w:rFonts w:asciiTheme="minorHAnsi" w:hAnsiTheme="minorHAnsi" w:cstheme="minorHAnsi"/>
          <w:b/>
          <w:bCs/>
        </w:rPr>
      </w:pPr>
      <w:r w:rsidRPr="00313D44">
        <w:rPr>
          <w:rFonts w:asciiTheme="minorHAnsi" w:hAnsiTheme="minorHAnsi" w:cstheme="minorHAnsi"/>
          <w:b/>
          <w:bCs/>
        </w:rPr>
        <w:t>BORSELLINO</w:t>
      </w:r>
    </w:p>
    <w:p w14:paraId="748E81CC" w14:textId="4E684283" w:rsidR="00313D44" w:rsidRPr="00313D44" w:rsidRDefault="00313D44" w:rsidP="00313D44">
      <w:pPr>
        <w:widowControl w:val="0"/>
        <w:spacing w:after="0" w:line="240" w:lineRule="auto"/>
        <w:jc w:val="both"/>
        <w:rPr>
          <w:rFonts w:asciiTheme="minorHAnsi" w:hAnsiTheme="minorHAnsi" w:cstheme="minorHAnsi"/>
          <w:bCs/>
        </w:rPr>
      </w:pPr>
      <w:r>
        <w:rPr>
          <w:rFonts w:asciiTheme="minorHAnsi" w:hAnsiTheme="minorHAnsi" w:cstheme="minorHAnsi"/>
          <w:b/>
          <w:bCs/>
        </w:rPr>
        <w:t xml:space="preserve">12 aprile 2025 - </w:t>
      </w:r>
      <w:r w:rsidRPr="00313D44">
        <w:rPr>
          <w:rFonts w:asciiTheme="minorHAnsi" w:hAnsiTheme="minorHAnsi" w:cstheme="minorHAnsi"/>
          <w:bCs/>
          <w:i/>
          <w:iCs/>
        </w:rPr>
        <w:t xml:space="preserve">Ore 21:00 - Auditorium </w:t>
      </w:r>
      <w:proofErr w:type="spellStart"/>
      <w:r w:rsidRPr="00313D44">
        <w:rPr>
          <w:rFonts w:asciiTheme="minorHAnsi" w:hAnsiTheme="minorHAnsi" w:cstheme="minorHAnsi"/>
          <w:bCs/>
          <w:i/>
          <w:iCs/>
        </w:rPr>
        <w:t>Magnetto</w:t>
      </w:r>
      <w:proofErr w:type="spellEnd"/>
    </w:p>
    <w:p w14:paraId="1A16705D" w14:textId="77777777" w:rsid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Cs/>
        </w:rPr>
        <w:t>Di e con Giacomo Rossetto</w:t>
      </w:r>
    </w:p>
    <w:p w14:paraId="1F4E7EA5" w14:textId="77777777" w:rsidR="00313D44" w:rsidRP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Cs/>
        </w:rPr>
        <w:t>Produzione: Teatro Bresci</w:t>
      </w:r>
      <w:r>
        <w:rPr>
          <w:rFonts w:asciiTheme="minorHAnsi" w:hAnsiTheme="minorHAnsi" w:cstheme="minorHAnsi"/>
          <w:bCs/>
        </w:rPr>
        <w:t xml:space="preserve">. </w:t>
      </w:r>
      <w:r w:rsidRPr="00313D44">
        <w:rPr>
          <w:rFonts w:asciiTheme="minorHAnsi" w:hAnsiTheme="minorHAnsi" w:cstheme="minorHAnsi"/>
          <w:bCs/>
        </w:rPr>
        <w:t>Con il patrocinio di Avviso Pubblico</w:t>
      </w:r>
    </w:p>
    <w:p w14:paraId="65867661" w14:textId="3AC28975" w:rsidR="00313D44" w:rsidRPr="00313D44" w:rsidRDefault="00313D44" w:rsidP="00313D44">
      <w:pPr>
        <w:widowControl w:val="0"/>
        <w:spacing w:after="0" w:line="240" w:lineRule="auto"/>
        <w:jc w:val="both"/>
        <w:rPr>
          <w:rFonts w:asciiTheme="minorHAnsi" w:hAnsiTheme="minorHAnsi" w:cstheme="minorHAnsi"/>
          <w:bCs/>
          <w:i/>
          <w:iCs/>
        </w:rPr>
      </w:pPr>
      <w:r w:rsidRPr="00313D44">
        <w:rPr>
          <w:rFonts w:asciiTheme="minorHAnsi" w:hAnsiTheme="minorHAnsi" w:cstheme="minorHAnsi"/>
          <w:bCs/>
          <w:i/>
          <w:iCs/>
        </w:rPr>
        <w:t xml:space="preserve">Vincitore del premio Grotte della </w:t>
      </w:r>
      <w:proofErr w:type="spellStart"/>
      <w:r w:rsidRPr="00313D44">
        <w:rPr>
          <w:rFonts w:asciiTheme="minorHAnsi" w:hAnsiTheme="minorHAnsi" w:cstheme="minorHAnsi"/>
          <w:bCs/>
          <w:i/>
          <w:iCs/>
        </w:rPr>
        <w:t>Gurfa</w:t>
      </w:r>
      <w:proofErr w:type="spellEnd"/>
      <w:r w:rsidRPr="00313D44">
        <w:rPr>
          <w:rFonts w:asciiTheme="minorHAnsi" w:hAnsiTheme="minorHAnsi" w:cstheme="minorHAnsi"/>
          <w:bCs/>
          <w:i/>
          <w:iCs/>
        </w:rPr>
        <w:t xml:space="preserve"> per il teatro d’impegno civile Regione Sicilia, Selezionato al Torino Fringe Festival 2019, </w:t>
      </w:r>
    </w:p>
    <w:p w14:paraId="4DA4E3FA" w14:textId="3DF28C4D" w:rsidR="00313D44" w:rsidRP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
        </w:rPr>
        <w:t>Borsellino</w:t>
      </w:r>
      <w:r>
        <w:rPr>
          <w:rFonts w:asciiTheme="minorHAnsi" w:hAnsiTheme="minorHAnsi" w:cstheme="minorHAnsi"/>
          <w:bCs/>
        </w:rPr>
        <w:t xml:space="preserve"> narra del </w:t>
      </w:r>
      <w:r w:rsidRPr="00313D44">
        <w:rPr>
          <w:rFonts w:asciiTheme="minorHAnsi" w:hAnsiTheme="minorHAnsi" w:cstheme="minorHAnsi"/>
          <w:bCs/>
        </w:rPr>
        <w:t>giudice Paolo Borsellino</w:t>
      </w:r>
      <w:r>
        <w:rPr>
          <w:rFonts w:asciiTheme="minorHAnsi" w:hAnsiTheme="minorHAnsi" w:cstheme="minorHAnsi"/>
          <w:bCs/>
        </w:rPr>
        <w:t xml:space="preserve">, </w:t>
      </w:r>
      <w:r w:rsidRPr="00313D44">
        <w:rPr>
          <w:rFonts w:asciiTheme="minorHAnsi" w:hAnsiTheme="minorHAnsi" w:cstheme="minorHAnsi"/>
          <w:bCs/>
        </w:rPr>
        <w:t>uno dei personaggi più importanti e prestigiosi nella lotta contro la mafia, insieme al collega e amico Giovanni Falcone. Sono passati 32 anni da quel maledetto 19 luglio, giorno della strage.</w:t>
      </w:r>
      <w:r>
        <w:rPr>
          <w:rFonts w:asciiTheme="minorHAnsi" w:hAnsiTheme="minorHAnsi" w:cstheme="minorHAnsi"/>
          <w:bCs/>
        </w:rPr>
        <w:t xml:space="preserve"> </w:t>
      </w:r>
      <w:r w:rsidRPr="00313D44">
        <w:rPr>
          <w:rFonts w:asciiTheme="minorHAnsi" w:hAnsiTheme="minorHAnsi" w:cstheme="minorHAnsi"/>
          <w:bCs/>
        </w:rPr>
        <w:t>Con lo spettacolo si vuole raccontare la vita del magistrato attraverso la descrizione dell’uomo Paolo, un uomo tutto d’un pezzo, un uomo che non accetta compromessi, un uomo di forte rigore morale, il cui lavoro però non è ancora finito.</w:t>
      </w:r>
      <w:r>
        <w:rPr>
          <w:rFonts w:asciiTheme="minorHAnsi" w:hAnsiTheme="minorHAnsi" w:cstheme="minorHAnsi"/>
          <w:bCs/>
        </w:rPr>
        <w:t xml:space="preserve"> </w:t>
      </w:r>
      <w:r w:rsidRPr="00313D44">
        <w:rPr>
          <w:rFonts w:asciiTheme="minorHAnsi" w:hAnsiTheme="minorHAnsi" w:cstheme="minorHAnsi"/>
          <w:bCs/>
        </w:rPr>
        <w:t xml:space="preserve">Dopo la morte dell’amico e collega Giovanni Falcone, </w:t>
      </w:r>
      <w:r>
        <w:rPr>
          <w:rFonts w:asciiTheme="minorHAnsi" w:hAnsiTheme="minorHAnsi" w:cstheme="minorHAnsi"/>
          <w:bCs/>
        </w:rPr>
        <w:t>sono</w:t>
      </w:r>
      <w:r w:rsidRPr="00313D44">
        <w:rPr>
          <w:rFonts w:asciiTheme="minorHAnsi" w:hAnsiTheme="minorHAnsi" w:cstheme="minorHAnsi"/>
          <w:bCs/>
        </w:rPr>
        <w:t xml:space="preserve"> il coraggio e il senso del dovere che </w:t>
      </w:r>
      <w:r>
        <w:rPr>
          <w:rFonts w:asciiTheme="minorHAnsi" w:hAnsiTheme="minorHAnsi" w:cstheme="minorHAnsi"/>
          <w:bCs/>
        </w:rPr>
        <w:t xml:space="preserve">lo </w:t>
      </w:r>
      <w:r w:rsidRPr="00313D44">
        <w:rPr>
          <w:rFonts w:asciiTheme="minorHAnsi" w:hAnsiTheme="minorHAnsi" w:cstheme="minorHAnsi"/>
          <w:bCs/>
        </w:rPr>
        <w:t xml:space="preserve">spingono a compiere fino in fondo il proprio dovere di magistrato e di uomo. </w:t>
      </w:r>
      <w:r>
        <w:rPr>
          <w:rFonts w:asciiTheme="minorHAnsi" w:hAnsiTheme="minorHAnsi" w:cstheme="minorHAnsi"/>
          <w:bCs/>
        </w:rPr>
        <w:t>U</w:t>
      </w:r>
      <w:r w:rsidRPr="00313D44">
        <w:rPr>
          <w:rFonts w:asciiTheme="minorHAnsi" w:hAnsiTheme="minorHAnsi" w:cstheme="minorHAnsi"/>
          <w:bCs/>
        </w:rPr>
        <w:t>na storia di parole, fatti, speranze, delusioni, numeri. Numeri che sono grandi o piccoli, ma sempre importanti.</w:t>
      </w:r>
      <w:r>
        <w:rPr>
          <w:rFonts w:asciiTheme="minorHAnsi" w:hAnsiTheme="minorHAnsi" w:cstheme="minorHAnsi"/>
          <w:bCs/>
        </w:rPr>
        <w:t xml:space="preserve"> U</w:t>
      </w:r>
      <w:r w:rsidRPr="00313D44">
        <w:rPr>
          <w:rFonts w:asciiTheme="minorHAnsi" w:hAnsiTheme="minorHAnsi" w:cstheme="minorHAnsi"/>
          <w:bCs/>
        </w:rPr>
        <w:t>na storia fatta di parole e suoni, musiche e immagini. Per continuare a lottare.</w:t>
      </w:r>
    </w:p>
    <w:p w14:paraId="7275E51D" w14:textId="77777777" w:rsidR="005B0424" w:rsidRDefault="005B0424" w:rsidP="002803E0">
      <w:pPr>
        <w:widowControl w:val="0"/>
        <w:spacing w:after="0" w:line="240" w:lineRule="auto"/>
        <w:jc w:val="both"/>
        <w:rPr>
          <w:rFonts w:asciiTheme="minorHAnsi" w:hAnsiTheme="minorHAnsi" w:cstheme="minorHAnsi"/>
          <w:b/>
        </w:rPr>
      </w:pPr>
    </w:p>
    <w:p w14:paraId="2330A125" w14:textId="77777777" w:rsidR="00313D44" w:rsidRDefault="00313D44" w:rsidP="00313D44">
      <w:pPr>
        <w:widowControl w:val="0"/>
        <w:spacing w:after="0" w:line="240" w:lineRule="auto"/>
        <w:jc w:val="both"/>
        <w:rPr>
          <w:rFonts w:asciiTheme="minorHAnsi" w:hAnsiTheme="minorHAnsi" w:cstheme="minorHAnsi"/>
          <w:b/>
          <w:bCs/>
        </w:rPr>
      </w:pPr>
      <w:r w:rsidRPr="00313D44">
        <w:rPr>
          <w:rFonts w:asciiTheme="minorHAnsi" w:hAnsiTheme="minorHAnsi" w:cstheme="minorHAnsi"/>
          <w:b/>
          <w:bCs/>
        </w:rPr>
        <w:t>DON CHISCIOTTE SULLA LUNA</w:t>
      </w:r>
    </w:p>
    <w:p w14:paraId="304A9813" w14:textId="4B7DF56C" w:rsidR="00313D44" w:rsidRPr="00313D44" w:rsidRDefault="00313D44" w:rsidP="00313D44">
      <w:pPr>
        <w:widowControl w:val="0"/>
        <w:spacing w:after="0" w:line="240" w:lineRule="auto"/>
        <w:jc w:val="both"/>
        <w:rPr>
          <w:rFonts w:asciiTheme="minorHAnsi" w:hAnsiTheme="minorHAnsi" w:cstheme="minorHAnsi"/>
          <w:bCs/>
          <w:i/>
          <w:iCs/>
        </w:rPr>
      </w:pPr>
      <w:r w:rsidRPr="00313D44">
        <w:rPr>
          <w:rFonts w:asciiTheme="minorHAnsi" w:hAnsiTheme="minorHAnsi" w:cstheme="minorHAnsi"/>
          <w:b/>
          <w:bCs/>
        </w:rPr>
        <w:t>10</w:t>
      </w:r>
      <w:r>
        <w:rPr>
          <w:rFonts w:asciiTheme="minorHAnsi" w:hAnsiTheme="minorHAnsi" w:cstheme="minorHAnsi"/>
          <w:b/>
          <w:bCs/>
        </w:rPr>
        <w:t xml:space="preserve"> maggio </w:t>
      </w:r>
      <w:r w:rsidRPr="00313D44">
        <w:rPr>
          <w:rFonts w:asciiTheme="minorHAnsi" w:hAnsiTheme="minorHAnsi" w:cstheme="minorHAnsi"/>
          <w:b/>
          <w:bCs/>
        </w:rPr>
        <w:t>2025</w:t>
      </w:r>
      <w:r>
        <w:rPr>
          <w:rFonts w:asciiTheme="minorHAnsi" w:hAnsiTheme="minorHAnsi" w:cstheme="minorHAnsi"/>
          <w:b/>
          <w:bCs/>
        </w:rPr>
        <w:t xml:space="preserve"> - </w:t>
      </w:r>
      <w:r w:rsidRPr="00313D44">
        <w:rPr>
          <w:rFonts w:asciiTheme="minorHAnsi" w:hAnsiTheme="minorHAnsi" w:cstheme="minorHAnsi"/>
          <w:bCs/>
          <w:i/>
          <w:iCs/>
        </w:rPr>
        <w:t xml:space="preserve">Ore 21:00 </w:t>
      </w:r>
      <w:r>
        <w:rPr>
          <w:rFonts w:asciiTheme="minorHAnsi" w:hAnsiTheme="minorHAnsi" w:cstheme="minorHAnsi"/>
          <w:bCs/>
          <w:i/>
          <w:iCs/>
        </w:rPr>
        <w:t xml:space="preserve">– </w:t>
      </w:r>
      <w:r w:rsidRPr="00313D44">
        <w:rPr>
          <w:rFonts w:asciiTheme="minorHAnsi" w:hAnsiTheme="minorHAnsi" w:cstheme="minorHAnsi"/>
          <w:bCs/>
          <w:i/>
          <w:iCs/>
        </w:rPr>
        <w:t xml:space="preserve">Centro Sociale </w:t>
      </w:r>
      <w:proofErr w:type="spellStart"/>
      <w:r w:rsidRPr="00313D44">
        <w:rPr>
          <w:rFonts w:asciiTheme="minorHAnsi" w:hAnsiTheme="minorHAnsi" w:cstheme="minorHAnsi"/>
          <w:bCs/>
          <w:i/>
          <w:iCs/>
        </w:rPr>
        <w:t>Milanere</w:t>
      </w:r>
      <w:proofErr w:type="spellEnd"/>
    </w:p>
    <w:p w14:paraId="50A7645F" w14:textId="77777777" w:rsid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Cs/>
        </w:rPr>
        <w:t>Testo: Angelo Tronca</w:t>
      </w:r>
    </w:p>
    <w:p w14:paraId="0B7C6151" w14:textId="77777777" w:rsid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Cs/>
        </w:rPr>
        <w:t>Diretto e interpretato da: Barbara Mazzi, Francesco Gargiulo, Angelo Tronca</w:t>
      </w:r>
    </w:p>
    <w:p w14:paraId="38B8D384" w14:textId="54B6A02E" w:rsidR="00313D44" w:rsidRP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Cs/>
        </w:rPr>
        <w:t>Assistente alla regia: Francesca Riva</w:t>
      </w:r>
      <w:r>
        <w:rPr>
          <w:rFonts w:asciiTheme="minorHAnsi" w:hAnsiTheme="minorHAnsi" w:cstheme="minorHAnsi"/>
          <w:bCs/>
        </w:rPr>
        <w:t xml:space="preserve"> - </w:t>
      </w:r>
      <w:r w:rsidRPr="00313D44">
        <w:rPr>
          <w:rFonts w:asciiTheme="minorHAnsi" w:hAnsiTheme="minorHAnsi" w:cstheme="minorHAnsi"/>
          <w:bCs/>
        </w:rPr>
        <w:t>Consulenza Tecnica: Massimiliano Bressan</w:t>
      </w:r>
    </w:p>
    <w:p w14:paraId="10E28630" w14:textId="390795B4" w:rsid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Cs/>
        </w:rPr>
        <w:t xml:space="preserve">Produzione: A.M.A. </w:t>
      </w:r>
      <w:proofErr w:type="spellStart"/>
      <w:r w:rsidRPr="00313D44">
        <w:rPr>
          <w:rFonts w:asciiTheme="minorHAnsi" w:hAnsiTheme="minorHAnsi" w:cstheme="minorHAnsi"/>
          <w:bCs/>
        </w:rPr>
        <w:t>Factory</w:t>
      </w:r>
      <w:proofErr w:type="spellEnd"/>
      <w:r w:rsidRPr="00313D44">
        <w:rPr>
          <w:rFonts w:asciiTheme="minorHAnsi" w:hAnsiTheme="minorHAnsi" w:cstheme="minorHAnsi"/>
          <w:bCs/>
        </w:rPr>
        <w:t xml:space="preserve"> / Elmo di Mambrino</w:t>
      </w:r>
      <w:r>
        <w:rPr>
          <w:rFonts w:asciiTheme="minorHAnsi" w:hAnsiTheme="minorHAnsi" w:cstheme="minorHAnsi"/>
          <w:bCs/>
        </w:rPr>
        <w:t>,</w:t>
      </w:r>
      <w:r w:rsidRPr="00313D44">
        <w:rPr>
          <w:rFonts w:asciiTheme="minorHAnsi" w:hAnsiTheme="minorHAnsi" w:cstheme="minorHAnsi"/>
          <w:bCs/>
        </w:rPr>
        <w:t xml:space="preserve"> in collaborazione con la casa editrice torinese </w:t>
      </w:r>
      <w:proofErr w:type="spellStart"/>
      <w:r w:rsidRPr="00313D44">
        <w:rPr>
          <w:rFonts w:asciiTheme="minorHAnsi" w:hAnsiTheme="minorHAnsi" w:cstheme="minorHAnsi"/>
          <w:bCs/>
        </w:rPr>
        <w:t>SuiGeneris</w:t>
      </w:r>
      <w:proofErr w:type="spellEnd"/>
    </w:p>
    <w:p w14:paraId="259734CA" w14:textId="50E5D3CA" w:rsidR="00313D44" w:rsidRPr="00313D44" w:rsidRDefault="00313D44" w:rsidP="00313D44">
      <w:pPr>
        <w:widowControl w:val="0"/>
        <w:spacing w:after="0" w:line="240" w:lineRule="auto"/>
        <w:jc w:val="both"/>
        <w:rPr>
          <w:rFonts w:asciiTheme="minorHAnsi" w:hAnsiTheme="minorHAnsi" w:cstheme="minorHAnsi"/>
          <w:bCs/>
          <w:i/>
          <w:iCs/>
        </w:rPr>
      </w:pPr>
      <w:r w:rsidRPr="00313D44">
        <w:rPr>
          <w:rFonts w:asciiTheme="minorHAnsi" w:hAnsiTheme="minorHAnsi" w:cstheme="minorHAnsi"/>
          <w:bCs/>
          <w:i/>
          <w:iCs/>
        </w:rPr>
        <w:t>Vincitore del Premio Letterario del Torino Fringe Festival.</w:t>
      </w:r>
    </w:p>
    <w:p w14:paraId="4D5F2274" w14:textId="1966C007" w:rsidR="00313D44" w:rsidRPr="00313D44" w:rsidRDefault="00313D44" w:rsidP="00313D44">
      <w:pPr>
        <w:widowControl w:val="0"/>
        <w:spacing w:after="0" w:line="240" w:lineRule="auto"/>
        <w:jc w:val="both"/>
        <w:rPr>
          <w:rFonts w:asciiTheme="minorHAnsi" w:hAnsiTheme="minorHAnsi" w:cstheme="minorHAnsi"/>
          <w:bCs/>
        </w:rPr>
      </w:pPr>
      <w:r w:rsidRPr="00313D44">
        <w:rPr>
          <w:rFonts w:asciiTheme="minorHAnsi" w:hAnsiTheme="minorHAnsi" w:cstheme="minorHAnsi"/>
          <w:b/>
        </w:rPr>
        <w:t xml:space="preserve">A partire dal </w:t>
      </w:r>
      <w:r w:rsidRPr="00313D44">
        <w:rPr>
          <w:rFonts w:asciiTheme="minorHAnsi" w:hAnsiTheme="minorHAnsi" w:cstheme="minorHAnsi"/>
          <w:b/>
          <w:i/>
          <w:iCs/>
        </w:rPr>
        <w:t>Don Chisciotte</w:t>
      </w:r>
      <w:r w:rsidRPr="00313D44">
        <w:rPr>
          <w:rFonts w:asciiTheme="minorHAnsi" w:hAnsiTheme="minorHAnsi" w:cstheme="minorHAnsi"/>
          <w:b/>
        </w:rPr>
        <w:t xml:space="preserve"> di Cervantes</w:t>
      </w:r>
      <w:r w:rsidRPr="00313D44">
        <w:rPr>
          <w:rFonts w:asciiTheme="minorHAnsi" w:hAnsiTheme="minorHAnsi" w:cstheme="minorHAnsi"/>
          <w:bCs/>
        </w:rPr>
        <w:t>, uno spettacolo che ci porta sulla luna, dove troveremo mare, un chiringuito e persino dei peri da salvare. Attorno a un televisore vintage, si esplora la poesia, lo spirito eroico e la ricerca della tenerezza, offrendo una fuga dalla stanchezza e una possibilità di ritrovare l’umanità.</w:t>
      </w:r>
      <w:r w:rsidR="000F4AE2">
        <w:rPr>
          <w:rFonts w:asciiTheme="minorHAnsi" w:hAnsiTheme="minorHAnsi" w:cstheme="minorHAnsi"/>
          <w:bCs/>
        </w:rPr>
        <w:t xml:space="preserve"> </w:t>
      </w:r>
      <w:r w:rsidRPr="00313D44">
        <w:rPr>
          <w:rFonts w:asciiTheme="minorHAnsi" w:hAnsiTheme="minorHAnsi" w:cstheme="minorHAnsi"/>
          <w:bCs/>
        </w:rPr>
        <w:t>Il drammaturgo Angelo Tronca torna a raccontare una nuova avventura ispirata al classico di Cervantes. Questa volta Don Chisciotte e Sancho si troveranno catapultati sulla luna. E cosa ci fanno sulla luna? Tutta colpa di Bradamante, un personaggio dell’</w:t>
      </w:r>
      <w:r w:rsidRPr="00313D44">
        <w:rPr>
          <w:rFonts w:asciiTheme="minorHAnsi" w:hAnsiTheme="minorHAnsi" w:cstheme="minorHAnsi"/>
          <w:bCs/>
          <w:i/>
          <w:iCs/>
        </w:rPr>
        <w:t>Orlando furioso</w:t>
      </w:r>
      <w:r w:rsidRPr="00313D44">
        <w:rPr>
          <w:rFonts w:asciiTheme="minorHAnsi" w:hAnsiTheme="minorHAnsi" w:cstheme="minorHAnsi"/>
          <w:bCs/>
        </w:rPr>
        <w:t xml:space="preserve"> che scuote i nostri due protagonisti da una situazione di immobilità.</w:t>
      </w:r>
    </w:p>
    <w:p w14:paraId="46927022" w14:textId="77777777" w:rsidR="005B0424" w:rsidRDefault="005B0424" w:rsidP="002803E0">
      <w:pPr>
        <w:widowControl w:val="0"/>
        <w:spacing w:after="0" w:line="240" w:lineRule="auto"/>
        <w:jc w:val="both"/>
        <w:rPr>
          <w:rFonts w:asciiTheme="minorHAnsi" w:hAnsiTheme="minorHAnsi" w:cstheme="minorHAnsi"/>
          <w:b/>
        </w:rPr>
      </w:pPr>
    </w:p>
    <w:p w14:paraId="2FCDB9E9" w14:textId="77777777" w:rsidR="00601595" w:rsidRPr="003F5B05" w:rsidRDefault="00601595">
      <w:pPr>
        <w:pStyle w:val="Nessunaspaziatura"/>
        <w:jc w:val="both"/>
        <w:rPr>
          <w:rFonts w:cstheme="minorHAnsi"/>
          <w:sz w:val="10"/>
          <w:szCs w:val="10"/>
        </w:rPr>
      </w:pPr>
    </w:p>
    <w:p w14:paraId="08979391" w14:textId="77777777" w:rsidR="00114BF2" w:rsidRPr="003F5B05" w:rsidRDefault="00114BF2">
      <w:pPr>
        <w:pBdr>
          <w:bottom w:val="single" w:sz="6" w:space="1" w:color="000000"/>
        </w:pBdr>
        <w:spacing w:after="0" w:line="240" w:lineRule="auto"/>
        <w:jc w:val="both"/>
        <w:rPr>
          <w:rFonts w:asciiTheme="minorHAnsi" w:hAnsiTheme="minorHAnsi" w:cstheme="minorHAnsi"/>
          <w:sz w:val="10"/>
          <w:szCs w:val="10"/>
          <w:highlight w:val="yellow"/>
        </w:rPr>
      </w:pPr>
    </w:p>
    <w:p w14:paraId="4144001C" w14:textId="77777777" w:rsidR="00840F7A" w:rsidRPr="00840F7A" w:rsidRDefault="00FD308B" w:rsidP="003F5B05">
      <w:pPr>
        <w:spacing w:after="0" w:line="240" w:lineRule="auto"/>
        <w:jc w:val="center"/>
        <w:rPr>
          <w:rStyle w:val="Collegamentoipertestuale"/>
          <w:b/>
          <w:bCs/>
          <w:sz w:val="28"/>
          <w:szCs w:val="28"/>
        </w:rPr>
      </w:pPr>
      <w:r w:rsidRPr="003F5B05">
        <w:rPr>
          <w:rFonts w:cs="Arial"/>
          <w:sz w:val="10"/>
          <w:szCs w:val="10"/>
          <w:lang w:eastAsia="it-IT"/>
        </w:rPr>
        <w:br/>
      </w:r>
      <w:r w:rsidR="00840F7A" w:rsidRPr="00840F7A">
        <w:rPr>
          <w:b/>
          <w:bCs/>
          <w:color w:val="0000FF"/>
          <w:sz w:val="28"/>
          <w:szCs w:val="28"/>
          <w:u w:val="single"/>
        </w:rPr>
        <w:t xml:space="preserve">CARTELLA STAMPA PER GIORNALISTI &gt;  </w:t>
      </w:r>
      <w:hyperlink r:id="rId14" w:history="1">
        <w:r w:rsidR="00840F7A" w:rsidRPr="00840F7A">
          <w:rPr>
            <w:rStyle w:val="Collegamentoipertestuale"/>
            <w:b/>
            <w:bCs/>
            <w:color w:val="0000FF"/>
            <w:sz w:val="28"/>
            <w:szCs w:val="28"/>
          </w:rPr>
          <w:t>https://linktr.ee/camaleontika</w:t>
        </w:r>
      </w:hyperlink>
    </w:p>
    <w:p w14:paraId="43EDBFB2" w14:textId="77777777" w:rsidR="00AE7D96" w:rsidRDefault="00AE7D96" w:rsidP="003F5B05">
      <w:pPr>
        <w:spacing w:after="0" w:line="240" w:lineRule="auto"/>
        <w:jc w:val="center"/>
        <w:rPr>
          <w:rFonts w:eastAsia="Nimbus Roman No9 L" w:cs="Nimbus Roman No9 L"/>
          <w:b/>
          <w:bCs/>
          <w:color w:val="0070C0"/>
          <w:sz w:val="23"/>
          <w:szCs w:val="23"/>
        </w:rPr>
      </w:pPr>
    </w:p>
    <w:p w14:paraId="3A04C617" w14:textId="3B6C4708" w:rsidR="00114BF2" w:rsidRDefault="00FD308B" w:rsidP="003F5B05">
      <w:pPr>
        <w:spacing w:after="0" w:line="240" w:lineRule="auto"/>
        <w:jc w:val="center"/>
        <w:rPr>
          <w:rFonts w:eastAsia="Nimbus Roman No9 L" w:cs="Nimbus Roman No9 L"/>
          <w:b/>
          <w:bCs/>
          <w:color w:val="0070C0"/>
          <w:sz w:val="23"/>
          <w:szCs w:val="23"/>
        </w:rPr>
      </w:pPr>
      <w:r>
        <w:rPr>
          <w:rFonts w:eastAsia="Nimbus Roman No9 L" w:cs="Nimbus Roman No9 L"/>
          <w:b/>
          <w:bCs/>
          <w:color w:val="0070C0"/>
          <w:sz w:val="23"/>
          <w:szCs w:val="23"/>
        </w:rPr>
        <w:t>Ufficio Stampa</w:t>
      </w:r>
      <w:r w:rsidR="004A76C4">
        <w:rPr>
          <w:rFonts w:eastAsia="Nimbus Roman No9 L" w:cs="Nimbus Roman No9 L"/>
          <w:b/>
          <w:bCs/>
          <w:color w:val="0070C0"/>
          <w:sz w:val="23"/>
          <w:szCs w:val="23"/>
        </w:rPr>
        <w:t xml:space="preserve"> </w:t>
      </w:r>
      <w:proofErr w:type="spellStart"/>
      <w:r>
        <w:rPr>
          <w:rFonts w:eastAsia="Nimbus Roman No9 L" w:cs="Nimbus Roman No9 L"/>
          <w:b/>
          <w:bCs/>
          <w:color w:val="0070C0"/>
          <w:sz w:val="23"/>
          <w:szCs w:val="23"/>
        </w:rPr>
        <w:t>Lp</w:t>
      </w:r>
      <w:proofErr w:type="spellEnd"/>
      <w:r>
        <w:rPr>
          <w:rFonts w:eastAsia="Nimbus Roman No9 L" w:cs="Nimbus Roman No9 L"/>
          <w:b/>
          <w:bCs/>
          <w:color w:val="0070C0"/>
          <w:sz w:val="23"/>
          <w:szCs w:val="23"/>
        </w:rPr>
        <w:t xml:space="preserve"> Press</w:t>
      </w:r>
      <w:r w:rsidR="00840F7A">
        <w:rPr>
          <w:rFonts w:eastAsia="Nimbus Roman No9 L" w:cs="Nimbus Roman No9 L"/>
          <w:b/>
          <w:bCs/>
          <w:color w:val="0070C0"/>
          <w:sz w:val="23"/>
          <w:szCs w:val="23"/>
        </w:rPr>
        <w:t xml:space="preserve"> - </w:t>
      </w:r>
      <w:r>
        <w:rPr>
          <w:rFonts w:eastAsia="Nimbus Roman No9 L" w:cs="Nimbus Roman No9 L"/>
          <w:b/>
          <w:bCs/>
          <w:color w:val="0070C0"/>
          <w:sz w:val="23"/>
          <w:szCs w:val="23"/>
        </w:rPr>
        <w:t xml:space="preserve">Luigi Piga – </w:t>
      </w:r>
      <w:proofErr w:type="spellStart"/>
      <w:r>
        <w:rPr>
          <w:rFonts w:eastAsia="Nimbus Roman No9 L" w:cs="Nimbus Roman No9 L"/>
          <w:b/>
          <w:bCs/>
          <w:color w:val="0070C0"/>
          <w:sz w:val="23"/>
          <w:szCs w:val="23"/>
        </w:rPr>
        <w:t>cell</w:t>
      </w:r>
      <w:proofErr w:type="spellEnd"/>
      <w:r>
        <w:rPr>
          <w:rFonts w:eastAsia="Nimbus Roman No9 L" w:cs="Nimbus Roman No9 L"/>
          <w:b/>
          <w:bCs/>
          <w:color w:val="0070C0"/>
          <w:sz w:val="23"/>
          <w:szCs w:val="23"/>
        </w:rPr>
        <w:t>. 3480420650</w:t>
      </w:r>
      <w:r w:rsidR="003F5B05">
        <w:rPr>
          <w:rFonts w:eastAsia="Nimbus Roman No9 L" w:cs="Nimbus Roman No9 L"/>
          <w:b/>
          <w:bCs/>
          <w:color w:val="0070C0"/>
          <w:sz w:val="23"/>
          <w:szCs w:val="23"/>
        </w:rPr>
        <w:t xml:space="preserve"> - </w:t>
      </w:r>
      <w:r>
        <w:rPr>
          <w:rFonts w:eastAsia="Nimbus Roman No9 L" w:cs="Nimbus Roman No9 L"/>
          <w:b/>
          <w:bCs/>
          <w:color w:val="0070C0"/>
          <w:sz w:val="23"/>
          <w:szCs w:val="23"/>
        </w:rPr>
        <w:t>email. luigipiga@lp-press.com</w:t>
      </w:r>
    </w:p>
    <w:sectPr w:rsidR="00114BF2">
      <w:pgSz w:w="11906" w:h="16838"/>
      <w:pgMar w:top="737" w:right="907" w:bottom="680" w:left="90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imbus Roman No9 L">
    <w:charset w:val="8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0ED7"/>
    <w:multiLevelType w:val="hybridMultilevel"/>
    <w:tmpl w:val="2340A114"/>
    <w:lvl w:ilvl="0" w:tplc="2E8057A8">
      <w:start w:val="10"/>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A3512F"/>
    <w:multiLevelType w:val="hybridMultilevel"/>
    <w:tmpl w:val="F09AD03E"/>
    <w:lvl w:ilvl="0" w:tplc="46547D5E">
      <w:start w:val="1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041254"/>
    <w:multiLevelType w:val="hybridMultilevel"/>
    <w:tmpl w:val="151AE902"/>
    <w:lvl w:ilvl="0" w:tplc="CD3627F4">
      <w:start w:val="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A84E83"/>
    <w:multiLevelType w:val="hybridMultilevel"/>
    <w:tmpl w:val="CBF4D746"/>
    <w:lvl w:ilvl="0" w:tplc="F9A6D8A4">
      <w:start w:val="12"/>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A10F35"/>
    <w:multiLevelType w:val="hybridMultilevel"/>
    <w:tmpl w:val="1DE2D3C0"/>
    <w:lvl w:ilvl="0" w:tplc="20408468">
      <w:start w:val="10"/>
      <w:numFmt w:val="bullet"/>
      <w:lvlText w:val="-"/>
      <w:lvlJc w:val="left"/>
      <w:pPr>
        <w:ind w:left="720" w:hanging="360"/>
      </w:pPr>
      <w:rPr>
        <w:rFonts w:ascii="Calibri" w:eastAsia="Calibri"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7A450C"/>
    <w:multiLevelType w:val="hybridMultilevel"/>
    <w:tmpl w:val="AC3E7CC4"/>
    <w:lvl w:ilvl="0" w:tplc="C1D22BC0">
      <w:start w:val="12"/>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4C719D"/>
    <w:multiLevelType w:val="multilevel"/>
    <w:tmpl w:val="C04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87328"/>
    <w:multiLevelType w:val="multilevel"/>
    <w:tmpl w:val="0AE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1354F"/>
    <w:multiLevelType w:val="hybridMultilevel"/>
    <w:tmpl w:val="E9446704"/>
    <w:lvl w:ilvl="0" w:tplc="73D8983E">
      <w:start w:val="12"/>
      <w:numFmt w:val="bullet"/>
      <w:lvlText w:val="-"/>
      <w:lvlJc w:val="left"/>
      <w:pPr>
        <w:ind w:left="720" w:hanging="360"/>
      </w:pPr>
      <w:rPr>
        <w:rFonts w:ascii="Calibri" w:eastAsia="Calibri"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6155555">
    <w:abstractNumId w:val="6"/>
  </w:num>
  <w:num w:numId="2" w16cid:durableId="2007826931">
    <w:abstractNumId w:val="7"/>
  </w:num>
  <w:num w:numId="3" w16cid:durableId="1480001274">
    <w:abstractNumId w:val="5"/>
  </w:num>
  <w:num w:numId="4" w16cid:durableId="1075130465">
    <w:abstractNumId w:val="8"/>
  </w:num>
  <w:num w:numId="5" w16cid:durableId="337734736">
    <w:abstractNumId w:val="3"/>
  </w:num>
  <w:num w:numId="6" w16cid:durableId="812530372">
    <w:abstractNumId w:val="1"/>
  </w:num>
  <w:num w:numId="7" w16cid:durableId="1187525435">
    <w:abstractNumId w:val="4"/>
  </w:num>
  <w:num w:numId="8" w16cid:durableId="1742214250">
    <w:abstractNumId w:val="2"/>
  </w:num>
  <w:num w:numId="9" w16cid:durableId="142522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F2"/>
    <w:rsid w:val="00007F63"/>
    <w:rsid w:val="0001740B"/>
    <w:rsid w:val="00042162"/>
    <w:rsid w:val="000573A9"/>
    <w:rsid w:val="00092DB6"/>
    <w:rsid w:val="000D4758"/>
    <w:rsid w:val="000E4D05"/>
    <w:rsid w:val="000F44BE"/>
    <w:rsid w:val="000F4AE2"/>
    <w:rsid w:val="000F62A3"/>
    <w:rsid w:val="00114BF2"/>
    <w:rsid w:val="00154CB5"/>
    <w:rsid w:val="001710BC"/>
    <w:rsid w:val="00173D07"/>
    <w:rsid w:val="00185A21"/>
    <w:rsid w:val="001C4666"/>
    <w:rsid w:val="001C4D99"/>
    <w:rsid w:val="001E28BA"/>
    <w:rsid w:val="002239FF"/>
    <w:rsid w:val="00224722"/>
    <w:rsid w:val="00231F66"/>
    <w:rsid w:val="002462B6"/>
    <w:rsid w:val="00260866"/>
    <w:rsid w:val="002803E0"/>
    <w:rsid w:val="00281F91"/>
    <w:rsid w:val="00282F43"/>
    <w:rsid w:val="002B3C01"/>
    <w:rsid w:val="003009F0"/>
    <w:rsid w:val="00311CB4"/>
    <w:rsid w:val="00313D44"/>
    <w:rsid w:val="003224F4"/>
    <w:rsid w:val="003507F0"/>
    <w:rsid w:val="003626F2"/>
    <w:rsid w:val="00382105"/>
    <w:rsid w:val="00385142"/>
    <w:rsid w:val="003A1E07"/>
    <w:rsid w:val="003C73E8"/>
    <w:rsid w:val="003D416C"/>
    <w:rsid w:val="003F5B05"/>
    <w:rsid w:val="0041154D"/>
    <w:rsid w:val="00421842"/>
    <w:rsid w:val="0042301F"/>
    <w:rsid w:val="004A76C4"/>
    <w:rsid w:val="004B5448"/>
    <w:rsid w:val="004C7534"/>
    <w:rsid w:val="004D667A"/>
    <w:rsid w:val="00512E7C"/>
    <w:rsid w:val="00540A60"/>
    <w:rsid w:val="005654AD"/>
    <w:rsid w:val="00572256"/>
    <w:rsid w:val="005779BB"/>
    <w:rsid w:val="0059400D"/>
    <w:rsid w:val="005B0424"/>
    <w:rsid w:val="005B3AA0"/>
    <w:rsid w:val="005D144A"/>
    <w:rsid w:val="005F02F5"/>
    <w:rsid w:val="00600C1C"/>
    <w:rsid w:val="00601595"/>
    <w:rsid w:val="00631FE7"/>
    <w:rsid w:val="006534FF"/>
    <w:rsid w:val="00664F5A"/>
    <w:rsid w:val="00685597"/>
    <w:rsid w:val="00691754"/>
    <w:rsid w:val="006D696B"/>
    <w:rsid w:val="006E5768"/>
    <w:rsid w:val="0070787A"/>
    <w:rsid w:val="007165AA"/>
    <w:rsid w:val="007173BB"/>
    <w:rsid w:val="007765CA"/>
    <w:rsid w:val="00783A33"/>
    <w:rsid w:val="007B0B86"/>
    <w:rsid w:val="00802AFE"/>
    <w:rsid w:val="0081428D"/>
    <w:rsid w:val="00821E7B"/>
    <w:rsid w:val="008346E3"/>
    <w:rsid w:val="00840F7A"/>
    <w:rsid w:val="00841EE4"/>
    <w:rsid w:val="008930F8"/>
    <w:rsid w:val="008B5C1D"/>
    <w:rsid w:val="008E71DF"/>
    <w:rsid w:val="0090539F"/>
    <w:rsid w:val="00976BA8"/>
    <w:rsid w:val="009866AE"/>
    <w:rsid w:val="009D09EA"/>
    <w:rsid w:val="00A05161"/>
    <w:rsid w:val="00A2168F"/>
    <w:rsid w:val="00A3675A"/>
    <w:rsid w:val="00A74773"/>
    <w:rsid w:val="00A76A15"/>
    <w:rsid w:val="00AB6AE8"/>
    <w:rsid w:val="00AD5FD1"/>
    <w:rsid w:val="00AE2421"/>
    <w:rsid w:val="00AE7D96"/>
    <w:rsid w:val="00B273D5"/>
    <w:rsid w:val="00B35CBC"/>
    <w:rsid w:val="00B5214F"/>
    <w:rsid w:val="00BA58E0"/>
    <w:rsid w:val="00BA71EE"/>
    <w:rsid w:val="00BB4346"/>
    <w:rsid w:val="00BB681E"/>
    <w:rsid w:val="00BC760B"/>
    <w:rsid w:val="00BE4D3C"/>
    <w:rsid w:val="00C0670D"/>
    <w:rsid w:val="00C612E0"/>
    <w:rsid w:val="00C63C27"/>
    <w:rsid w:val="00C77E6A"/>
    <w:rsid w:val="00C95031"/>
    <w:rsid w:val="00CA4A8D"/>
    <w:rsid w:val="00CD13B9"/>
    <w:rsid w:val="00CD425B"/>
    <w:rsid w:val="00D06F3E"/>
    <w:rsid w:val="00D2103A"/>
    <w:rsid w:val="00D27061"/>
    <w:rsid w:val="00D43DE8"/>
    <w:rsid w:val="00D54AFD"/>
    <w:rsid w:val="00D7324E"/>
    <w:rsid w:val="00D83DAA"/>
    <w:rsid w:val="00D85E87"/>
    <w:rsid w:val="00E27D55"/>
    <w:rsid w:val="00E45645"/>
    <w:rsid w:val="00E5566C"/>
    <w:rsid w:val="00EA4FA3"/>
    <w:rsid w:val="00EA578A"/>
    <w:rsid w:val="00EC090C"/>
    <w:rsid w:val="00EC3814"/>
    <w:rsid w:val="00ED5348"/>
    <w:rsid w:val="00EF0F65"/>
    <w:rsid w:val="00EF549F"/>
    <w:rsid w:val="00EF7625"/>
    <w:rsid w:val="00F10900"/>
    <w:rsid w:val="00FB0D11"/>
    <w:rsid w:val="00FB70D3"/>
    <w:rsid w:val="00FD308B"/>
    <w:rsid w:val="00FF2EF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B5F"/>
  <w15:docId w15:val="{63A61B41-74AA-4BA7-B2C1-DAB7898B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491C"/>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link w:val="Testofumetto"/>
    <w:uiPriority w:val="99"/>
    <w:semiHidden/>
    <w:qFormat/>
    <w:rsid w:val="00EB1AE4"/>
    <w:rPr>
      <w:rFonts w:ascii="Tahoma" w:hAnsi="Tahoma" w:cs="Tahoma"/>
      <w:sz w:val="16"/>
      <w:szCs w:val="16"/>
    </w:rPr>
  </w:style>
  <w:style w:type="character" w:customStyle="1" w:styleId="CollegamentoInternet">
    <w:name w:val="Collegamento Internet"/>
    <w:uiPriority w:val="99"/>
    <w:unhideWhenUsed/>
    <w:rsid w:val="00F115CE"/>
    <w:rPr>
      <w:color w:val="0000FF"/>
      <w:u w:val="single"/>
    </w:rPr>
  </w:style>
  <w:style w:type="character" w:customStyle="1" w:styleId="Enfasi">
    <w:name w:val="Enfasi"/>
    <w:uiPriority w:val="20"/>
    <w:qFormat/>
    <w:rsid w:val="007F65BA"/>
    <w:rPr>
      <w:i/>
      <w:iCs/>
    </w:rPr>
  </w:style>
  <w:style w:type="character" w:customStyle="1" w:styleId="IntestazioneCarattere">
    <w:name w:val="Intestazione Carattere"/>
    <w:link w:val="Intestazione"/>
    <w:uiPriority w:val="99"/>
    <w:semiHidden/>
    <w:qFormat/>
    <w:rsid w:val="00861709"/>
    <w:rPr>
      <w:sz w:val="22"/>
      <w:szCs w:val="22"/>
      <w:lang w:eastAsia="en-US"/>
    </w:rPr>
  </w:style>
  <w:style w:type="character" w:customStyle="1" w:styleId="PidipaginaCarattere">
    <w:name w:val="Piè di pagina Carattere"/>
    <w:link w:val="Pidipagina"/>
    <w:uiPriority w:val="99"/>
    <w:qFormat/>
    <w:rsid w:val="00861709"/>
    <w:rPr>
      <w:sz w:val="22"/>
      <w:szCs w:val="22"/>
      <w:lang w:eastAsia="en-US"/>
    </w:rPr>
  </w:style>
  <w:style w:type="character" w:styleId="Menzionenonrisolta">
    <w:name w:val="Unresolved Mention"/>
    <w:basedOn w:val="Carpredefinitoparagrafo"/>
    <w:uiPriority w:val="99"/>
    <w:semiHidden/>
    <w:unhideWhenUsed/>
    <w:qFormat/>
    <w:rsid w:val="003911E2"/>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EB1AE4"/>
    <w:pPr>
      <w:spacing w:after="0" w:line="240" w:lineRule="auto"/>
    </w:pPr>
    <w:rPr>
      <w:rFonts w:ascii="Tahoma" w:hAnsi="Tahoma"/>
      <w:sz w:val="16"/>
      <w:szCs w:val="16"/>
    </w:rPr>
  </w:style>
  <w:style w:type="paragraph" w:customStyle="1" w:styleId="Default">
    <w:name w:val="Default"/>
    <w:qFormat/>
    <w:rsid w:val="00F115CE"/>
    <w:rPr>
      <w:rFonts w:ascii="Times New Roman" w:hAnsi="Times New Roman"/>
      <w:color w:val="000000"/>
      <w:sz w:val="24"/>
      <w:szCs w:val="24"/>
      <w:lang w:eastAsia="en-US"/>
    </w:rPr>
  </w:style>
  <w:style w:type="paragraph" w:styleId="NormaleWeb">
    <w:name w:val="Normal (Web)"/>
    <w:basedOn w:val="Normale"/>
    <w:uiPriority w:val="99"/>
    <w:unhideWhenUsed/>
    <w:qFormat/>
    <w:rsid w:val="007F65BA"/>
    <w:pPr>
      <w:spacing w:beforeAutospacing="1" w:afterAutospacing="1" w:line="240" w:lineRule="auto"/>
    </w:pPr>
    <w:rPr>
      <w:rFonts w:ascii="Times New Roman" w:eastAsia="Times New Roman" w:hAnsi="Times New Roman"/>
      <w:sz w:val="24"/>
      <w:szCs w:val="24"/>
      <w:lang w:eastAsia="it-IT"/>
    </w:rPr>
  </w:style>
  <w:style w:type="paragraph" w:customStyle="1" w:styleId="Nessunaspaziatura1">
    <w:name w:val="Nessuna spaziatura1"/>
    <w:uiPriority w:val="1"/>
    <w:qFormat/>
    <w:rsid w:val="007F65BA"/>
    <w:rPr>
      <w:sz w:val="22"/>
      <w:szCs w:val="22"/>
      <w:lang w:eastAsia="en-U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861709"/>
    <w:pPr>
      <w:tabs>
        <w:tab w:val="center" w:pos="4819"/>
        <w:tab w:val="right" w:pos="9638"/>
      </w:tabs>
    </w:pPr>
  </w:style>
  <w:style w:type="paragraph" w:styleId="Pidipagina">
    <w:name w:val="footer"/>
    <w:basedOn w:val="Normale"/>
    <w:link w:val="PidipaginaCarattere"/>
    <w:uiPriority w:val="99"/>
    <w:unhideWhenUsed/>
    <w:rsid w:val="00861709"/>
    <w:pPr>
      <w:tabs>
        <w:tab w:val="center" w:pos="4819"/>
        <w:tab w:val="right" w:pos="9638"/>
      </w:tabs>
    </w:pPr>
  </w:style>
  <w:style w:type="paragraph" w:styleId="Nessunaspaziatura">
    <w:name w:val="No Spacing"/>
    <w:uiPriority w:val="1"/>
    <w:qFormat/>
    <w:rsid w:val="00036354"/>
    <w:rPr>
      <w:sz w:val="22"/>
      <w:szCs w:val="22"/>
      <w:lang w:eastAsia="en-US"/>
    </w:rPr>
  </w:style>
  <w:style w:type="paragraph" w:styleId="Paragrafoelenco">
    <w:name w:val="List Paragraph"/>
    <w:basedOn w:val="Normale"/>
    <w:uiPriority w:val="34"/>
    <w:qFormat/>
    <w:rsid w:val="00E959B6"/>
    <w:pPr>
      <w:ind w:left="720"/>
      <w:contextualSpacing/>
    </w:pPr>
  </w:style>
  <w:style w:type="character" w:styleId="Collegamentoipertestuale">
    <w:name w:val="Hyperlink"/>
    <w:basedOn w:val="Carpredefinitoparagrafo"/>
    <w:uiPriority w:val="99"/>
    <w:unhideWhenUsed/>
    <w:rsid w:val="00382105"/>
    <w:rPr>
      <w:color w:val="0000FF" w:themeColor="hyperlink"/>
      <w:u w:val="single"/>
    </w:rPr>
  </w:style>
  <w:style w:type="table" w:styleId="Grigliatabella">
    <w:name w:val="Table Grid"/>
    <w:basedOn w:val="Tabellanormale"/>
    <w:uiPriority w:val="59"/>
    <w:rsid w:val="00653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2803E0"/>
    <w:rPr>
      <w:lang w:val="it-IT"/>
    </w:rPr>
  </w:style>
  <w:style w:type="character" w:styleId="Enfasicorsivo">
    <w:name w:val="Emphasis"/>
    <w:qFormat/>
    <w:rsid w:val="00280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08262">
      <w:bodyDiv w:val="1"/>
      <w:marLeft w:val="0"/>
      <w:marRight w:val="0"/>
      <w:marTop w:val="0"/>
      <w:marBottom w:val="0"/>
      <w:divBdr>
        <w:top w:val="none" w:sz="0" w:space="0" w:color="auto"/>
        <w:left w:val="none" w:sz="0" w:space="0" w:color="auto"/>
        <w:bottom w:val="none" w:sz="0" w:space="0" w:color="auto"/>
        <w:right w:val="none" w:sz="0" w:space="0" w:color="auto"/>
      </w:divBdr>
    </w:div>
    <w:div w:id="295183573">
      <w:bodyDiv w:val="1"/>
      <w:marLeft w:val="0"/>
      <w:marRight w:val="0"/>
      <w:marTop w:val="0"/>
      <w:marBottom w:val="0"/>
      <w:divBdr>
        <w:top w:val="none" w:sz="0" w:space="0" w:color="auto"/>
        <w:left w:val="none" w:sz="0" w:space="0" w:color="auto"/>
        <w:bottom w:val="none" w:sz="0" w:space="0" w:color="auto"/>
        <w:right w:val="none" w:sz="0" w:space="0" w:color="auto"/>
      </w:divBdr>
    </w:div>
    <w:div w:id="424690292">
      <w:bodyDiv w:val="1"/>
      <w:marLeft w:val="0"/>
      <w:marRight w:val="0"/>
      <w:marTop w:val="0"/>
      <w:marBottom w:val="0"/>
      <w:divBdr>
        <w:top w:val="none" w:sz="0" w:space="0" w:color="auto"/>
        <w:left w:val="none" w:sz="0" w:space="0" w:color="auto"/>
        <w:bottom w:val="none" w:sz="0" w:space="0" w:color="auto"/>
        <w:right w:val="none" w:sz="0" w:space="0" w:color="auto"/>
      </w:divBdr>
    </w:div>
    <w:div w:id="696658117">
      <w:bodyDiv w:val="1"/>
      <w:marLeft w:val="0"/>
      <w:marRight w:val="0"/>
      <w:marTop w:val="0"/>
      <w:marBottom w:val="0"/>
      <w:divBdr>
        <w:top w:val="none" w:sz="0" w:space="0" w:color="auto"/>
        <w:left w:val="none" w:sz="0" w:space="0" w:color="auto"/>
        <w:bottom w:val="none" w:sz="0" w:space="0" w:color="auto"/>
        <w:right w:val="none" w:sz="0" w:space="0" w:color="auto"/>
      </w:divBdr>
    </w:div>
    <w:div w:id="951744793">
      <w:bodyDiv w:val="1"/>
      <w:marLeft w:val="0"/>
      <w:marRight w:val="0"/>
      <w:marTop w:val="0"/>
      <w:marBottom w:val="0"/>
      <w:divBdr>
        <w:top w:val="none" w:sz="0" w:space="0" w:color="auto"/>
        <w:left w:val="none" w:sz="0" w:space="0" w:color="auto"/>
        <w:bottom w:val="none" w:sz="0" w:space="0" w:color="auto"/>
        <w:right w:val="none" w:sz="0" w:space="0" w:color="auto"/>
      </w:divBdr>
    </w:div>
    <w:div w:id="1123691817">
      <w:bodyDiv w:val="1"/>
      <w:marLeft w:val="0"/>
      <w:marRight w:val="0"/>
      <w:marTop w:val="0"/>
      <w:marBottom w:val="0"/>
      <w:divBdr>
        <w:top w:val="none" w:sz="0" w:space="0" w:color="auto"/>
        <w:left w:val="none" w:sz="0" w:space="0" w:color="auto"/>
        <w:bottom w:val="none" w:sz="0" w:space="0" w:color="auto"/>
        <w:right w:val="none" w:sz="0" w:space="0" w:color="auto"/>
      </w:divBdr>
    </w:div>
    <w:div w:id="1336154509">
      <w:bodyDiv w:val="1"/>
      <w:marLeft w:val="0"/>
      <w:marRight w:val="0"/>
      <w:marTop w:val="0"/>
      <w:marBottom w:val="0"/>
      <w:divBdr>
        <w:top w:val="none" w:sz="0" w:space="0" w:color="auto"/>
        <w:left w:val="none" w:sz="0" w:space="0" w:color="auto"/>
        <w:bottom w:val="none" w:sz="0" w:space="0" w:color="auto"/>
        <w:right w:val="none" w:sz="0" w:space="0" w:color="auto"/>
      </w:divBdr>
    </w:div>
    <w:div w:id="1491093671">
      <w:bodyDiv w:val="1"/>
      <w:marLeft w:val="0"/>
      <w:marRight w:val="0"/>
      <w:marTop w:val="0"/>
      <w:marBottom w:val="0"/>
      <w:divBdr>
        <w:top w:val="none" w:sz="0" w:space="0" w:color="auto"/>
        <w:left w:val="none" w:sz="0" w:space="0" w:color="auto"/>
        <w:bottom w:val="none" w:sz="0" w:space="0" w:color="auto"/>
        <w:right w:val="none" w:sz="0" w:space="0" w:color="auto"/>
      </w:divBdr>
    </w:div>
    <w:div w:id="1500583372">
      <w:bodyDiv w:val="1"/>
      <w:marLeft w:val="0"/>
      <w:marRight w:val="0"/>
      <w:marTop w:val="0"/>
      <w:marBottom w:val="0"/>
      <w:divBdr>
        <w:top w:val="none" w:sz="0" w:space="0" w:color="auto"/>
        <w:left w:val="none" w:sz="0" w:space="0" w:color="auto"/>
        <w:bottom w:val="none" w:sz="0" w:space="0" w:color="auto"/>
        <w:right w:val="none" w:sz="0" w:space="0" w:color="auto"/>
      </w:divBdr>
    </w:div>
    <w:div w:id="1540320908">
      <w:bodyDiv w:val="1"/>
      <w:marLeft w:val="0"/>
      <w:marRight w:val="0"/>
      <w:marTop w:val="0"/>
      <w:marBottom w:val="0"/>
      <w:divBdr>
        <w:top w:val="none" w:sz="0" w:space="0" w:color="auto"/>
        <w:left w:val="none" w:sz="0" w:space="0" w:color="auto"/>
        <w:bottom w:val="none" w:sz="0" w:space="0" w:color="auto"/>
        <w:right w:val="none" w:sz="0" w:space="0" w:color="auto"/>
      </w:divBdr>
    </w:div>
    <w:div w:id="1576082928">
      <w:bodyDiv w:val="1"/>
      <w:marLeft w:val="0"/>
      <w:marRight w:val="0"/>
      <w:marTop w:val="0"/>
      <w:marBottom w:val="0"/>
      <w:divBdr>
        <w:top w:val="none" w:sz="0" w:space="0" w:color="auto"/>
        <w:left w:val="none" w:sz="0" w:space="0" w:color="auto"/>
        <w:bottom w:val="none" w:sz="0" w:space="0" w:color="auto"/>
        <w:right w:val="none" w:sz="0" w:space="0" w:color="auto"/>
      </w:divBdr>
    </w:div>
    <w:div w:id="1613973846">
      <w:bodyDiv w:val="1"/>
      <w:marLeft w:val="0"/>
      <w:marRight w:val="0"/>
      <w:marTop w:val="0"/>
      <w:marBottom w:val="0"/>
      <w:divBdr>
        <w:top w:val="none" w:sz="0" w:space="0" w:color="auto"/>
        <w:left w:val="none" w:sz="0" w:space="0" w:color="auto"/>
        <w:bottom w:val="none" w:sz="0" w:space="0" w:color="auto"/>
        <w:right w:val="none" w:sz="0" w:space="0" w:color="auto"/>
      </w:divBdr>
    </w:div>
    <w:div w:id="1700279957">
      <w:bodyDiv w:val="1"/>
      <w:marLeft w:val="0"/>
      <w:marRight w:val="0"/>
      <w:marTop w:val="0"/>
      <w:marBottom w:val="0"/>
      <w:divBdr>
        <w:top w:val="none" w:sz="0" w:space="0" w:color="auto"/>
        <w:left w:val="none" w:sz="0" w:space="0" w:color="auto"/>
        <w:bottom w:val="none" w:sz="0" w:space="0" w:color="auto"/>
        <w:right w:val="none" w:sz="0" w:space="0" w:color="auto"/>
      </w:divBdr>
    </w:div>
    <w:div w:id="1821146266">
      <w:bodyDiv w:val="1"/>
      <w:marLeft w:val="0"/>
      <w:marRight w:val="0"/>
      <w:marTop w:val="0"/>
      <w:marBottom w:val="0"/>
      <w:divBdr>
        <w:top w:val="none" w:sz="0" w:space="0" w:color="auto"/>
        <w:left w:val="none" w:sz="0" w:space="0" w:color="auto"/>
        <w:bottom w:val="none" w:sz="0" w:space="0" w:color="auto"/>
        <w:right w:val="none" w:sz="0" w:space="0" w:color="auto"/>
      </w:divBdr>
    </w:div>
    <w:div w:id="1981498727">
      <w:bodyDiv w:val="1"/>
      <w:marLeft w:val="0"/>
      <w:marRight w:val="0"/>
      <w:marTop w:val="0"/>
      <w:marBottom w:val="0"/>
      <w:divBdr>
        <w:top w:val="none" w:sz="0" w:space="0" w:color="auto"/>
        <w:left w:val="none" w:sz="0" w:space="0" w:color="auto"/>
        <w:bottom w:val="none" w:sz="0" w:space="0" w:color="auto"/>
        <w:right w:val="none" w:sz="0" w:space="0" w:color="auto"/>
      </w:divBdr>
    </w:div>
    <w:div w:id="2053580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ssegnacamaleontik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cketitalia.com/teatro/camaleontika-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cketitalia.com/teatro/camaleontika-202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linktr.ee/camaleontik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3B647FEB9F1E545A00552A6A42E6C84" ma:contentTypeVersion="17" ma:contentTypeDescription="Creare un nuovo documento." ma:contentTypeScope="" ma:versionID="b0ad7061bcaf2c174c193f1e22b8a408">
  <xsd:schema xmlns:xsd="http://www.w3.org/2001/XMLSchema" xmlns:xs="http://www.w3.org/2001/XMLSchema" xmlns:p="http://schemas.microsoft.com/office/2006/metadata/properties" xmlns:ns2="ddd7fb0d-7244-48df-9150-e39cd347c755" xmlns:ns3="ddc9b9c4-76be-4363-82bf-536d01112f05" targetNamespace="http://schemas.microsoft.com/office/2006/metadata/properties" ma:root="true" ma:fieldsID="fcbfbe400f8f1f74327f04442b3870ac" ns2:_="" ns3:_="">
    <xsd:import namespace="ddd7fb0d-7244-48df-9150-e39cd347c755"/>
    <xsd:import namespace="ddc9b9c4-76be-4363-82bf-536d01112f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fb0d-7244-48df-9150-e39cd347c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3c9dc89-a116-40de-bd1f-b829837f6f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9b9c4-76be-4363-82bf-536d01112f05"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51cfb149-e3a5-4342-a6dc-a5d5bdd94a83}" ma:internalName="TaxCatchAll" ma:showField="CatchAllData" ma:web="ddc9b9c4-76be-4363-82bf-536d01112f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c9b9c4-76be-4363-82bf-536d01112f05" xsi:nil="true"/>
    <lcf76f155ced4ddcb4097134ff3c332f xmlns="ddd7fb0d-7244-48df-9150-e39cd347c7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21FC72-48B0-4D9E-A30B-6CC9F55257A5}">
  <ds:schemaRefs>
    <ds:schemaRef ds:uri="http://schemas.microsoft.com/sharepoint/v3/contenttype/forms"/>
  </ds:schemaRefs>
</ds:datastoreItem>
</file>

<file path=customXml/itemProps2.xml><?xml version="1.0" encoding="utf-8"?>
<ds:datastoreItem xmlns:ds="http://schemas.openxmlformats.org/officeDocument/2006/customXml" ds:itemID="{249FBEDE-F306-451C-AA66-B3DD7B9B7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fb0d-7244-48df-9150-e39cd347c755"/>
    <ds:schemaRef ds:uri="ddc9b9c4-76be-4363-82bf-536d01112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ACDF2-FE82-42A4-AACE-0D81AF436F7A}">
  <ds:schemaRefs>
    <ds:schemaRef ds:uri="http://schemas.microsoft.com/office/2006/metadata/properties"/>
    <ds:schemaRef ds:uri="http://schemas.microsoft.com/office/infopath/2007/PartnerControls"/>
    <ds:schemaRef ds:uri="ddc9b9c4-76be-4363-82bf-536d01112f05"/>
    <ds:schemaRef ds:uri="ddd7fb0d-7244-48df-9150-e39cd347c75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2450</Words>
  <Characters>13965</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Luigi Piga</cp:lastModifiedBy>
  <cp:revision>4</cp:revision>
  <cp:lastPrinted>2024-11-15T10:28:00Z</cp:lastPrinted>
  <dcterms:created xsi:type="dcterms:W3CDTF">2024-11-15T10:27:00Z</dcterms:created>
  <dcterms:modified xsi:type="dcterms:W3CDTF">2024-11-15T10:30:00Z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0x010100D3B647FEB9F1E545A00552A6A42E6C84</vt:lpwstr>
  </property>
</Properties>
</file>